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607ED" w14:textId="03F79D3F" w:rsidR="00B432BF" w:rsidRPr="003E3F08" w:rsidRDefault="00C145B1" w:rsidP="00B432BF">
      <w:pPr>
        <w:jc w:val="center"/>
        <w:rPr>
          <w:rFonts w:asciiTheme="minorHAnsi" w:eastAsia="MS Mincho" w:hAnsiTheme="minorHAnsi" w:cstheme="minorHAnsi"/>
          <w:sz w:val="28"/>
          <w:szCs w:val="28"/>
        </w:rPr>
      </w:pPr>
      <w:r>
        <w:rPr>
          <w:rFonts w:asciiTheme="minorHAnsi" w:eastAsia="MS Mincho" w:hAnsiTheme="minorHAnsi" w:cstheme="minorHAnsi"/>
          <w:sz w:val="28"/>
          <w:szCs w:val="28"/>
        </w:rPr>
        <w:t>Demand Planning Manager</w:t>
      </w:r>
    </w:p>
    <w:p w14:paraId="774AE20A" w14:textId="77777777" w:rsidR="00B432BF" w:rsidRPr="00586EDB" w:rsidRDefault="00B432BF" w:rsidP="00B432BF">
      <w:pPr>
        <w:pStyle w:val="NoSpacing"/>
        <w:rPr>
          <w:rFonts w:cstheme="minorHAnsi"/>
          <w:sz w:val="20"/>
          <w:szCs w:val="20"/>
        </w:rPr>
      </w:pPr>
    </w:p>
    <w:p w14:paraId="0ECE9CC3" w14:textId="27F670C1" w:rsidR="00B432BF" w:rsidRPr="00B526BD" w:rsidRDefault="00B432BF" w:rsidP="00B432BF">
      <w:pPr>
        <w:jc w:val="center"/>
        <w:rPr>
          <w:rFonts w:asciiTheme="minorHAnsi" w:eastAsia="MS Mincho" w:hAnsiTheme="minorHAnsi" w:cstheme="minorHAnsi"/>
          <w:sz w:val="20"/>
          <w:szCs w:val="20"/>
        </w:rPr>
      </w:pPr>
      <w:r w:rsidRPr="00B526BD">
        <w:rPr>
          <w:rFonts w:asciiTheme="minorHAnsi" w:hAnsiTheme="minorHAnsi" w:cstheme="minorHAnsi"/>
          <w:sz w:val="20"/>
          <w:szCs w:val="20"/>
        </w:rPr>
        <w:t xml:space="preserve">CURiO™, a collective group of industry leading bath, body and home fragrance brands, filling everyday life with beautifully fragrant moments. CURiO™, is the home of Aspen Bay, Capri Blue and Thymes. We are a non-union multi-site company seeking a full-time </w:t>
      </w:r>
      <w:r w:rsidR="00C145B1">
        <w:rPr>
          <w:rFonts w:asciiTheme="minorHAnsi" w:eastAsia="MS Mincho" w:hAnsiTheme="minorHAnsi" w:cstheme="minorHAnsi"/>
          <w:b/>
          <w:sz w:val="20"/>
          <w:szCs w:val="20"/>
        </w:rPr>
        <w:t>Demand Planning Manager</w:t>
      </w:r>
    </w:p>
    <w:p w14:paraId="7E58F8A6" w14:textId="0596978C" w:rsidR="00235BDD" w:rsidRDefault="00235BDD" w:rsidP="0076429A">
      <w:pPr>
        <w:rPr>
          <w:rFonts w:asciiTheme="minorHAnsi" w:eastAsia="MS Mincho" w:hAnsiTheme="minorHAnsi"/>
          <w:sz w:val="20"/>
          <w:szCs w:val="20"/>
        </w:rPr>
      </w:pPr>
    </w:p>
    <w:p w14:paraId="7D40880F" w14:textId="652C081A" w:rsidR="00235BDD" w:rsidRPr="00480B63" w:rsidRDefault="00B432BF" w:rsidP="0076429A">
      <w:pPr>
        <w:rPr>
          <w:rFonts w:asciiTheme="minorHAnsi" w:eastAsia="MS Mincho" w:hAnsiTheme="minorHAnsi"/>
          <w:b/>
          <w:sz w:val="20"/>
          <w:szCs w:val="20"/>
        </w:rPr>
      </w:pPr>
      <w:r>
        <w:rPr>
          <w:rFonts w:asciiTheme="minorHAnsi" w:eastAsia="MS Mincho" w:hAnsiTheme="minorHAnsi"/>
          <w:b/>
          <w:sz w:val="20"/>
          <w:szCs w:val="20"/>
        </w:rPr>
        <w:t>Job Summary</w:t>
      </w:r>
      <w:r w:rsidR="006B1205">
        <w:rPr>
          <w:rFonts w:asciiTheme="minorHAnsi" w:eastAsia="MS Mincho" w:hAnsiTheme="minorHAnsi"/>
          <w:b/>
          <w:sz w:val="20"/>
          <w:szCs w:val="20"/>
        </w:rPr>
        <w:t>:</w:t>
      </w:r>
    </w:p>
    <w:p w14:paraId="0C543421" w14:textId="77777777" w:rsidR="00C145B1" w:rsidRPr="006F31B9" w:rsidRDefault="00C145B1" w:rsidP="00C145B1">
      <w:pPr>
        <w:spacing w:after="240"/>
        <w:rPr>
          <w:rFonts w:ascii="Arial" w:hAnsi="Arial" w:cs="Arial"/>
          <w:sz w:val="20"/>
          <w:szCs w:val="20"/>
        </w:rPr>
      </w:pPr>
      <w:r w:rsidRPr="00154AAD">
        <w:rPr>
          <w:rFonts w:asciiTheme="minorHAnsi" w:eastAsia="MS Mincho" w:hAnsiTheme="minorHAnsi"/>
          <w:sz w:val="20"/>
          <w:szCs w:val="20"/>
        </w:rPr>
        <w:t>The CURiO Demand Plan</w:t>
      </w:r>
      <w:r>
        <w:rPr>
          <w:rFonts w:asciiTheme="minorHAnsi" w:eastAsia="MS Mincho" w:hAnsiTheme="minorHAnsi"/>
          <w:sz w:val="20"/>
          <w:szCs w:val="20"/>
        </w:rPr>
        <w:t>ning Manager</w:t>
      </w:r>
      <w:r w:rsidRPr="00154AAD">
        <w:rPr>
          <w:rFonts w:asciiTheme="minorHAnsi" w:eastAsia="MS Mincho" w:hAnsiTheme="minorHAnsi"/>
          <w:sz w:val="20"/>
          <w:szCs w:val="20"/>
        </w:rPr>
        <w:t xml:space="preserve"> will develop and maintain an item-level demand plan using statistical tools, intelligence gathering and internal/external collaboration (sales, marketing, finance, retailer replenishment data, and other sources). </w:t>
      </w:r>
      <w:r>
        <w:rPr>
          <w:rFonts w:asciiTheme="minorHAnsi" w:eastAsia="MS Mincho" w:hAnsiTheme="minorHAnsi"/>
          <w:sz w:val="20"/>
          <w:szCs w:val="20"/>
        </w:rPr>
        <w:t xml:space="preserve"> The Demand Planning Manager t</w:t>
      </w:r>
      <w:r w:rsidRPr="00154AAD">
        <w:rPr>
          <w:rFonts w:asciiTheme="minorHAnsi" w:eastAsia="MS Mincho" w:hAnsiTheme="minorHAnsi"/>
          <w:sz w:val="20"/>
          <w:szCs w:val="20"/>
        </w:rPr>
        <w:t>rack</w:t>
      </w:r>
      <w:r>
        <w:rPr>
          <w:rFonts w:asciiTheme="minorHAnsi" w:eastAsia="MS Mincho" w:hAnsiTheme="minorHAnsi"/>
          <w:sz w:val="20"/>
          <w:szCs w:val="20"/>
        </w:rPr>
        <w:t>s</w:t>
      </w:r>
      <w:r w:rsidRPr="00154AAD">
        <w:rPr>
          <w:rFonts w:asciiTheme="minorHAnsi" w:eastAsia="MS Mincho" w:hAnsiTheme="minorHAnsi"/>
          <w:sz w:val="20"/>
          <w:szCs w:val="20"/>
        </w:rPr>
        <w:t xml:space="preserve"> performance and provide analysis of actual versus demand plan and work closely with our sales and brand leaders to identify trends and refine the demand plan.</w:t>
      </w:r>
    </w:p>
    <w:p w14:paraId="7D81D4BA" w14:textId="156087AB" w:rsidR="00235BDD" w:rsidRDefault="00235BDD" w:rsidP="0076429A">
      <w:pPr>
        <w:rPr>
          <w:rFonts w:asciiTheme="minorHAnsi" w:eastAsia="MS Mincho" w:hAnsiTheme="minorHAnsi"/>
          <w:sz w:val="20"/>
          <w:szCs w:val="20"/>
        </w:rPr>
      </w:pPr>
      <w:r w:rsidRPr="00480B63">
        <w:rPr>
          <w:rFonts w:asciiTheme="minorHAnsi" w:eastAsia="MS Mincho" w:hAnsiTheme="minorHAnsi"/>
          <w:b/>
          <w:sz w:val="20"/>
          <w:szCs w:val="20"/>
        </w:rPr>
        <w:t>Work Responsibilities:</w:t>
      </w:r>
      <w:r w:rsidR="00480B63" w:rsidRPr="00480B63">
        <w:rPr>
          <w:rFonts w:asciiTheme="minorHAnsi" w:eastAsia="MS Mincho" w:hAnsiTheme="minorHAnsi"/>
          <w:sz w:val="20"/>
          <w:szCs w:val="20"/>
        </w:rPr>
        <w:t xml:space="preserve"> </w:t>
      </w:r>
    </w:p>
    <w:p w14:paraId="7EF1AC8E" w14:textId="77777777" w:rsidR="00C145B1" w:rsidRPr="00B03513"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Prepare product demand forecasts for product lines and customers using statistical forecasting methods.</w:t>
      </w:r>
    </w:p>
    <w:p w14:paraId="1875BAA6" w14:textId="77777777" w:rsidR="00C145B1" w:rsidRPr="00B03513"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Prepare and maintain a rolling 12-month forecast by SKU that is a combination of the extended forecast for all active / inactive items (in transition) and input from Design &amp; Innovation, Brand Leaders, and Channel Leaders.</w:t>
      </w:r>
    </w:p>
    <w:p w14:paraId="77863DE7" w14:textId="77777777" w:rsidR="00C145B1"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Develop the aggregate demand plan and support assumptions of product lines for the monthly sales and operations planning process.</w:t>
      </w:r>
    </w:p>
    <w:p w14:paraId="7401D1AF" w14:textId="77777777" w:rsidR="00C145B1" w:rsidRPr="00B03513" w:rsidRDefault="00C145B1" w:rsidP="00C145B1">
      <w:pPr>
        <w:pStyle w:val="ListParagraph"/>
        <w:numPr>
          <w:ilvl w:val="0"/>
          <w:numId w:val="9"/>
        </w:numPr>
        <w:rPr>
          <w:rFonts w:asciiTheme="minorHAnsi" w:eastAsia="MS Mincho" w:hAnsiTheme="minorHAnsi"/>
          <w:sz w:val="20"/>
          <w:szCs w:val="20"/>
        </w:rPr>
      </w:pPr>
      <w:r>
        <w:rPr>
          <w:rFonts w:asciiTheme="minorHAnsi" w:eastAsia="MS Mincho" w:hAnsiTheme="minorHAnsi"/>
          <w:sz w:val="20"/>
          <w:szCs w:val="20"/>
        </w:rPr>
        <w:t>Lead and coordinate the monthly Sales &amp; Operations Planning process with the Brand and Channel Leaders in support of a review with the Executive Leadership Team.</w:t>
      </w:r>
    </w:p>
    <w:p w14:paraId="04D60FB4" w14:textId="77777777" w:rsidR="00C145B1" w:rsidRPr="00B03513"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Measure and report forecast accuracy at customer, channel, and product levels.</w:t>
      </w:r>
    </w:p>
    <w:p w14:paraId="232519E0" w14:textId="77777777" w:rsidR="00C145B1" w:rsidRPr="00B03513"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Monitor, analyze, and report sales data to the sales and marketing departments as well as customers.</w:t>
      </w:r>
    </w:p>
    <w:p w14:paraId="615E63AA" w14:textId="77777777" w:rsidR="00C145B1" w:rsidRPr="00B03513"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Provide input to the Supply Planning organization in developing inventory strategies on existing items, new products, and product phase-outs.</w:t>
      </w:r>
    </w:p>
    <w:p w14:paraId="7D2260EC" w14:textId="77777777" w:rsidR="00C145B1" w:rsidRPr="00B03513"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Closely coordinate and communicate customer action plans with supply planning.</w:t>
      </w:r>
    </w:p>
    <w:p w14:paraId="2AED3AB7" w14:textId="068CE7A4" w:rsidR="00C145B1" w:rsidRPr="00B03513"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 xml:space="preserve">Provide analysis and support for SKU rationalization. Manage the integration of information between various systems as well as ensure that new product and discontinued product are added or removed from the </w:t>
      </w:r>
      <w:bookmarkStart w:id="0" w:name="_Hlk517424744"/>
      <w:bookmarkStart w:id="1" w:name="_GoBack"/>
      <w:r w:rsidR="00B55181">
        <w:rPr>
          <w:rFonts w:asciiTheme="minorHAnsi" w:eastAsia="MS Mincho" w:hAnsiTheme="minorHAnsi"/>
          <w:sz w:val="20"/>
          <w:szCs w:val="20"/>
        </w:rPr>
        <w:t>Infor Syteline MRP</w:t>
      </w:r>
      <w:bookmarkEnd w:id="0"/>
      <w:bookmarkEnd w:id="1"/>
      <w:r w:rsidR="00B55181">
        <w:rPr>
          <w:rFonts w:asciiTheme="minorHAnsi" w:eastAsia="MS Mincho" w:hAnsiTheme="minorHAnsi"/>
          <w:sz w:val="20"/>
          <w:szCs w:val="20"/>
        </w:rPr>
        <w:t xml:space="preserve"> </w:t>
      </w:r>
      <w:r w:rsidRPr="00B03513">
        <w:rPr>
          <w:rFonts w:asciiTheme="minorHAnsi" w:eastAsia="MS Mincho" w:hAnsiTheme="minorHAnsi"/>
          <w:sz w:val="20"/>
          <w:szCs w:val="20"/>
        </w:rPr>
        <w:t>system.</w:t>
      </w:r>
    </w:p>
    <w:p w14:paraId="69F2576B" w14:textId="77777777" w:rsidR="00C145B1" w:rsidRPr="00B03513"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Build strong business relationships with customers, sales partners, and internal sales and marketing staffs.</w:t>
      </w:r>
    </w:p>
    <w:p w14:paraId="11109504" w14:textId="77777777" w:rsidR="00C145B1" w:rsidRPr="00B03513"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Drive continuous improvement of the planning process, including planning tools and methods.</w:t>
      </w:r>
    </w:p>
    <w:p w14:paraId="44317892" w14:textId="77777777" w:rsidR="00C145B1" w:rsidRPr="00B03513"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Be the day-to-day point of contact for the operations and sales teams to help manage change and balance supply and demand to achieve the optimal balance of customer responsiveness and supply stability.</w:t>
      </w:r>
    </w:p>
    <w:p w14:paraId="38EB42C5" w14:textId="77777777" w:rsidR="00C145B1" w:rsidRPr="00B03513"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Assist in the resolution of issues involving order promising, deviations to planned inventory levels, establishment and utilization of safety stock, and customer delivery difficulties.</w:t>
      </w:r>
    </w:p>
    <w:p w14:paraId="346D4F37" w14:textId="77777777" w:rsidR="00C145B1" w:rsidRPr="00B03513" w:rsidRDefault="00C145B1" w:rsidP="00C145B1">
      <w:pPr>
        <w:pStyle w:val="ListParagraph"/>
        <w:numPr>
          <w:ilvl w:val="0"/>
          <w:numId w:val="9"/>
        </w:numPr>
        <w:rPr>
          <w:rFonts w:asciiTheme="minorHAnsi" w:eastAsia="MS Mincho" w:hAnsiTheme="minorHAnsi"/>
          <w:sz w:val="20"/>
          <w:szCs w:val="20"/>
        </w:rPr>
      </w:pPr>
      <w:r w:rsidRPr="00B03513">
        <w:rPr>
          <w:rFonts w:asciiTheme="minorHAnsi" w:eastAsia="MS Mincho" w:hAnsiTheme="minorHAnsi"/>
          <w:sz w:val="20"/>
          <w:szCs w:val="20"/>
        </w:rPr>
        <w:t>Participate in the development and evaluation of what-if simulations to resolve demand/supply imbalances</w:t>
      </w:r>
    </w:p>
    <w:p w14:paraId="3E625E0F" w14:textId="77777777" w:rsidR="00C145B1" w:rsidRDefault="00C145B1" w:rsidP="0076429A">
      <w:pPr>
        <w:rPr>
          <w:rFonts w:asciiTheme="minorHAnsi" w:eastAsia="MS Mincho" w:hAnsiTheme="minorHAnsi"/>
          <w:sz w:val="20"/>
          <w:szCs w:val="20"/>
        </w:rPr>
      </w:pPr>
    </w:p>
    <w:p w14:paraId="2222E9D6" w14:textId="27B6B1F4" w:rsidR="00480B63" w:rsidRPr="00204090" w:rsidRDefault="00480B63" w:rsidP="00480B63">
      <w:pPr>
        <w:autoSpaceDE w:val="0"/>
        <w:autoSpaceDN w:val="0"/>
        <w:adjustRightInd w:val="0"/>
        <w:rPr>
          <w:rFonts w:asciiTheme="minorHAnsi" w:eastAsia="MS Mincho" w:hAnsiTheme="minorHAnsi"/>
          <w:sz w:val="20"/>
          <w:szCs w:val="20"/>
        </w:rPr>
      </w:pPr>
      <w:r w:rsidRPr="00204090">
        <w:rPr>
          <w:rFonts w:asciiTheme="minorHAnsi" w:eastAsia="MS Mincho" w:hAnsiTheme="minorHAnsi"/>
          <w:sz w:val="20"/>
          <w:szCs w:val="20"/>
        </w:rPr>
        <w:t>General Responsibilities:</w:t>
      </w:r>
    </w:p>
    <w:p w14:paraId="0BC803B7" w14:textId="3CE4CF6B" w:rsidR="00480B63" w:rsidRPr="00204090" w:rsidRDefault="00480B63" w:rsidP="00480B63">
      <w:pPr>
        <w:pStyle w:val="ListParagraph"/>
        <w:numPr>
          <w:ilvl w:val="0"/>
          <w:numId w:val="10"/>
        </w:numPr>
        <w:autoSpaceDE w:val="0"/>
        <w:autoSpaceDN w:val="0"/>
        <w:adjustRightInd w:val="0"/>
        <w:rPr>
          <w:rFonts w:asciiTheme="minorHAnsi" w:hAnsiTheme="minorHAnsi" w:cs="Calibri"/>
          <w:sz w:val="20"/>
          <w:szCs w:val="20"/>
        </w:rPr>
      </w:pPr>
      <w:r w:rsidRPr="00204090">
        <w:rPr>
          <w:rFonts w:asciiTheme="minorHAnsi" w:eastAsiaTheme="minorHAnsi" w:hAnsiTheme="minorHAnsi" w:cs="Calibri"/>
          <w:sz w:val="20"/>
          <w:szCs w:val="20"/>
        </w:rPr>
        <w:t>Follows all policies and procedures of the company.  Works cooperatively with all departments, maintaining a positive work atmosphere by acting and communicating in a manner that promotes cooperation with co-workers, supervisors, and managers.</w:t>
      </w:r>
    </w:p>
    <w:p w14:paraId="15553E88" w14:textId="609C9F89" w:rsidR="00480B63" w:rsidRPr="00204090" w:rsidRDefault="00480B63" w:rsidP="00480B63">
      <w:pPr>
        <w:pStyle w:val="ListParagraph"/>
        <w:numPr>
          <w:ilvl w:val="0"/>
          <w:numId w:val="10"/>
        </w:numPr>
        <w:rPr>
          <w:rFonts w:asciiTheme="minorHAnsi" w:hAnsiTheme="minorHAnsi"/>
          <w:sz w:val="20"/>
          <w:szCs w:val="20"/>
        </w:rPr>
      </w:pPr>
      <w:r w:rsidRPr="00204090">
        <w:rPr>
          <w:rFonts w:asciiTheme="minorHAnsi" w:hAnsiTheme="minorHAnsi"/>
          <w:sz w:val="20"/>
          <w:szCs w:val="20"/>
        </w:rPr>
        <w:t xml:space="preserve">Maintain individual skills, keeping up to date with latest best practices, trends, concepts, and regulations in the specific job area.  </w:t>
      </w:r>
    </w:p>
    <w:p w14:paraId="51237329" w14:textId="3E98BC43" w:rsidR="00480B63" w:rsidRPr="00204090" w:rsidRDefault="00480B63" w:rsidP="00480B63">
      <w:pPr>
        <w:pStyle w:val="ListParagraph"/>
        <w:numPr>
          <w:ilvl w:val="0"/>
          <w:numId w:val="10"/>
        </w:numPr>
        <w:rPr>
          <w:rFonts w:asciiTheme="minorHAnsi" w:hAnsiTheme="minorHAnsi"/>
          <w:sz w:val="20"/>
          <w:szCs w:val="20"/>
        </w:rPr>
      </w:pPr>
      <w:r w:rsidRPr="00204090">
        <w:rPr>
          <w:rFonts w:asciiTheme="minorHAnsi" w:hAnsiTheme="minorHAnsi"/>
          <w:sz w:val="20"/>
          <w:szCs w:val="20"/>
        </w:rPr>
        <w:t xml:space="preserve">Manage time effectively, meet personal goals and work effectively with other members of the team to meet CURiO goals. </w:t>
      </w:r>
    </w:p>
    <w:p w14:paraId="5805BFF7" w14:textId="77777777" w:rsidR="00480B63" w:rsidRPr="00204090" w:rsidRDefault="00480B63" w:rsidP="00204090">
      <w:pPr>
        <w:pStyle w:val="ListParagraph"/>
        <w:numPr>
          <w:ilvl w:val="0"/>
          <w:numId w:val="10"/>
        </w:numPr>
        <w:rPr>
          <w:rFonts w:asciiTheme="minorHAnsi" w:eastAsiaTheme="minorHAnsi" w:hAnsiTheme="minorHAnsi" w:cs="Calibri"/>
          <w:sz w:val="20"/>
          <w:szCs w:val="20"/>
        </w:rPr>
      </w:pPr>
      <w:r w:rsidRPr="00204090">
        <w:rPr>
          <w:rFonts w:asciiTheme="minorHAnsi" w:eastAsiaTheme="minorHAnsi" w:hAnsiTheme="minorHAnsi" w:cs="Calibri"/>
          <w:sz w:val="20"/>
          <w:szCs w:val="20"/>
        </w:rPr>
        <w:t>Follows all safety guidelines and polices. Makes supervisor</w:t>
      </w:r>
      <w:r w:rsidRPr="00204090">
        <w:rPr>
          <w:rFonts w:asciiTheme="minorHAnsi" w:hAnsiTheme="minorHAnsi"/>
          <w:sz w:val="20"/>
          <w:szCs w:val="20"/>
        </w:rPr>
        <w:t>/manager</w:t>
      </w:r>
      <w:r w:rsidRPr="00204090">
        <w:rPr>
          <w:rFonts w:asciiTheme="minorHAnsi" w:eastAsiaTheme="minorHAnsi" w:hAnsiTheme="minorHAnsi" w:cs="Calibri"/>
          <w:sz w:val="20"/>
          <w:szCs w:val="20"/>
        </w:rPr>
        <w:t xml:space="preserve"> immediately aware of any </w:t>
      </w:r>
      <w:r w:rsidRPr="00204090">
        <w:rPr>
          <w:rFonts w:asciiTheme="minorHAnsi" w:hAnsiTheme="minorHAnsi"/>
          <w:sz w:val="20"/>
          <w:szCs w:val="20"/>
        </w:rPr>
        <w:t xml:space="preserve">observed </w:t>
      </w:r>
      <w:r w:rsidRPr="00204090">
        <w:rPr>
          <w:rFonts w:asciiTheme="minorHAnsi" w:eastAsiaTheme="minorHAnsi" w:hAnsiTheme="minorHAnsi" w:cs="Calibri"/>
          <w:sz w:val="20"/>
          <w:szCs w:val="20"/>
        </w:rPr>
        <w:t>safety issu</w:t>
      </w:r>
      <w:r w:rsidRPr="00204090">
        <w:rPr>
          <w:rFonts w:asciiTheme="minorHAnsi" w:hAnsiTheme="minorHAnsi"/>
          <w:sz w:val="20"/>
          <w:szCs w:val="20"/>
        </w:rPr>
        <w:t>e.</w:t>
      </w:r>
      <w:r w:rsidRPr="00204090">
        <w:rPr>
          <w:rFonts w:asciiTheme="minorHAnsi" w:eastAsiaTheme="minorHAnsi" w:hAnsiTheme="minorHAnsi" w:cs="Calibri"/>
          <w:sz w:val="20"/>
          <w:szCs w:val="20"/>
        </w:rPr>
        <w:t xml:space="preserve">  Keeps work area clean and organized.</w:t>
      </w:r>
    </w:p>
    <w:p w14:paraId="6FA24FED" w14:textId="77777777" w:rsidR="00480B63" w:rsidRDefault="00480B63" w:rsidP="00480B63">
      <w:pPr>
        <w:rPr>
          <w:rFonts w:asciiTheme="minorHAnsi" w:hAnsiTheme="minorHAnsi"/>
          <w:sz w:val="20"/>
          <w:szCs w:val="20"/>
        </w:rPr>
      </w:pPr>
    </w:p>
    <w:p w14:paraId="5E7EBC69" w14:textId="77777777" w:rsidR="00C145B1" w:rsidRPr="001632C2" w:rsidRDefault="00C145B1" w:rsidP="00C145B1">
      <w:pPr>
        <w:rPr>
          <w:rFonts w:asciiTheme="minorHAnsi" w:hAnsiTheme="minorHAnsi"/>
          <w:color w:val="000000"/>
          <w:sz w:val="20"/>
          <w:szCs w:val="20"/>
        </w:rPr>
      </w:pPr>
      <w:r w:rsidRPr="00D70D9D">
        <w:rPr>
          <w:rFonts w:asciiTheme="minorHAnsi" w:hAnsiTheme="minorHAnsi"/>
          <w:color w:val="000000"/>
          <w:sz w:val="20"/>
          <w:szCs w:val="20"/>
        </w:rPr>
        <w:t>Staff Management:</w:t>
      </w:r>
    </w:p>
    <w:p w14:paraId="3F0EF4A4" w14:textId="77777777" w:rsidR="00C145B1" w:rsidRPr="001632C2" w:rsidRDefault="00C145B1" w:rsidP="00C145B1">
      <w:pPr>
        <w:pStyle w:val="ListParagraph"/>
        <w:numPr>
          <w:ilvl w:val="0"/>
          <w:numId w:val="18"/>
        </w:numPr>
        <w:rPr>
          <w:rFonts w:asciiTheme="minorHAnsi" w:hAnsiTheme="minorHAnsi"/>
          <w:color w:val="000000"/>
          <w:sz w:val="20"/>
          <w:szCs w:val="20"/>
        </w:rPr>
      </w:pPr>
      <w:r>
        <w:rPr>
          <w:rFonts w:asciiTheme="minorHAnsi" w:eastAsia="Symbol" w:hAnsiTheme="minorHAnsi" w:cs="Symbol"/>
          <w:color w:val="000000"/>
          <w:sz w:val="20"/>
          <w:szCs w:val="20"/>
        </w:rPr>
        <w:t xml:space="preserve">Participates in the </w:t>
      </w:r>
      <w:r w:rsidRPr="001632C2">
        <w:rPr>
          <w:rFonts w:asciiTheme="minorHAnsi" w:eastAsia="Symbol" w:hAnsiTheme="minorHAnsi" w:cs="Symbol"/>
          <w:color w:val="000000"/>
          <w:sz w:val="20"/>
          <w:szCs w:val="20"/>
        </w:rPr>
        <w:t>select</w:t>
      </w:r>
      <w:r>
        <w:rPr>
          <w:rFonts w:asciiTheme="minorHAnsi" w:eastAsia="Symbol" w:hAnsiTheme="minorHAnsi" w:cs="Symbol"/>
          <w:color w:val="000000"/>
          <w:sz w:val="20"/>
          <w:szCs w:val="20"/>
        </w:rPr>
        <w:t>ion of</w:t>
      </w:r>
      <w:r w:rsidRPr="001632C2">
        <w:rPr>
          <w:rFonts w:asciiTheme="minorHAnsi" w:eastAsia="Symbol" w:hAnsiTheme="minorHAnsi" w:cs="Symbol"/>
          <w:color w:val="000000"/>
          <w:sz w:val="20"/>
          <w:szCs w:val="20"/>
        </w:rPr>
        <w:t xml:space="preserve"> candidates </w:t>
      </w:r>
      <w:r>
        <w:rPr>
          <w:rFonts w:asciiTheme="minorHAnsi" w:eastAsia="Symbol" w:hAnsiTheme="minorHAnsi" w:cs="Symbol"/>
          <w:color w:val="000000"/>
          <w:sz w:val="20"/>
          <w:szCs w:val="20"/>
        </w:rPr>
        <w:t xml:space="preserve">to fill vacant team roles. </w:t>
      </w:r>
    </w:p>
    <w:p w14:paraId="3BCC1D7B" w14:textId="77777777" w:rsidR="00C145B1" w:rsidRPr="001632C2" w:rsidRDefault="00C145B1" w:rsidP="00C145B1">
      <w:pPr>
        <w:pStyle w:val="ListParagraph"/>
        <w:numPr>
          <w:ilvl w:val="0"/>
          <w:numId w:val="18"/>
        </w:numPr>
        <w:rPr>
          <w:rFonts w:asciiTheme="minorHAnsi" w:hAnsiTheme="minorHAnsi"/>
          <w:color w:val="000000"/>
          <w:sz w:val="20"/>
          <w:szCs w:val="20"/>
        </w:rPr>
      </w:pPr>
      <w:r w:rsidRPr="001632C2">
        <w:rPr>
          <w:rFonts w:asciiTheme="minorHAnsi" w:eastAsia="Symbol" w:hAnsiTheme="minorHAnsi" w:cs="Symbol"/>
          <w:color w:val="000000"/>
          <w:sz w:val="20"/>
          <w:szCs w:val="20"/>
        </w:rPr>
        <w:t xml:space="preserve">Ensure each employee has a clear and thorough understanding of their role and responsibilities.  </w:t>
      </w:r>
    </w:p>
    <w:p w14:paraId="2093D2B9" w14:textId="77777777" w:rsidR="00C145B1" w:rsidRPr="001632C2" w:rsidRDefault="00C145B1" w:rsidP="00C145B1">
      <w:pPr>
        <w:pStyle w:val="ListParagraph"/>
        <w:numPr>
          <w:ilvl w:val="0"/>
          <w:numId w:val="18"/>
        </w:numPr>
        <w:rPr>
          <w:rFonts w:asciiTheme="minorHAnsi" w:hAnsiTheme="minorHAnsi"/>
          <w:color w:val="000000"/>
          <w:sz w:val="20"/>
          <w:szCs w:val="20"/>
        </w:rPr>
      </w:pPr>
      <w:r w:rsidRPr="001632C2">
        <w:rPr>
          <w:rFonts w:asciiTheme="minorHAnsi" w:eastAsia="Symbol" w:hAnsiTheme="minorHAnsi" w:cs="Symbol"/>
          <w:color w:val="000000"/>
          <w:sz w:val="20"/>
          <w:szCs w:val="20"/>
        </w:rPr>
        <w:t>Effectively orient new hires to roles and responsibilities, ensuring a positive and productive experience.</w:t>
      </w:r>
    </w:p>
    <w:p w14:paraId="6207D148" w14:textId="77777777" w:rsidR="00C145B1" w:rsidRPr="001632C2" w:rsidRDefault="00C145B1" w:rsidP="00C145B1">
      <w:pPr>
        <w:pStyle w:val="ListParagraph"/>
        <w:numPr>
          <w:ilvl w:val="0"/>
          <w:numId w:val="18"/>
        </w:numPr>
        <w:rPr>
          <w:rFonts w:asciiTheme="minorHAnsi" w:eastAsia="Symbol" w:hAnsiTheme="minorHAnsi" w:cs="Symbol"/>
          <w:color w:val="000000"/>
          <w:sz w:val="20"/>
          <w:szCs w:val="20"/>
        </w:rPr>
      </w:pPr>
      <w:r w:rsidRPr="001632C2">
        <w:rPr>
          <w:rFonts w:asciiTheme="minorHAnsi" w:eastAsia="Symbol" w:hAnsiTheme="minorHAnsi" w:cs="Symbol"/>
          <w:color w:val="000000"/>
          <w:sz w:val="20"/>
          <w:szCs w:val="20"/>
        </w:rPr>
        <w:t xml:space="preserve">Utilize the company’s performance management program as designed to align individual performance to overall performance objectives.  Provide ongoing performance feedback.  Identify and </w:t>
      </w:r>
      <w:r>
        <w:rPr>
          <w:rFonts w:asciiTheme="minorHAnsi" w:eastAsia="Symbol" w:hAnsiTheme="minorHAnsi" w:cs="Symbol"/>
          <w:color w:val="000000"/>
          <w:sz w:val="20"/>
          <w:szCs w:val="20"/>
        </w:rPr>
        <w:t xml:space="preserve">work with manager and HR to </w:t>
      </w:r>
      <w:r w:rsidRPr="001632C2">
        <w:rPr>
          <w:rFonts w:asciiTheme="minorHAnsi" w:eastAsia="Symbol" w:hAnsiTheme="minorHAnsi" w:cs="Symbol"/>
          <w:color w:val="000000"/>
          <w:sz w:val="20"/>
          <w:szCs w:val="20"/>
        </w:rPr>
        <w:t>take appropriate action for non-performance.</w:t>
      </w:r>
    </w:p>
    <w:p w14:paraId="60F49B55" w14:textId="77777777" w:rsidR="00C145B1" w:rsidRPr="001632C2" w:rsidRDefault="00C145B1" w:rsidP="00C145B1">
      <w:pPr>
        <w:pStyle w:val="ListParagraph"/>
        <w:numPr>
          <w:ilvl w:val="0"/>
          <w:numId w:val="18"/>
        </w:numPr>
        <w:rPr>
          <w:rFonts w:asciiTheme="minorHAnsi" w:hAnsiTheme="minorHAnsi"/>
          <w:color w:val="000000"/>
          <w:sz w:val="20"/>
          <w:szCs w:val="20"/>
        </w:rPr>
      </w:pPr>
      <w:r w:rsidRPr="001632C2">
        <w:rPr>
          <w:rFonts w:asciiTheme="minorHAnsi" w:eastAsia="Symbol" w:hAnsiTheme="minorHAnsi" w:cs="Symbol"/>
          <w:color w:val="000000"/>
          <w:sz w:val="20"/>
          <w:szCs w:val="20"/>
        </w:rPr>
        <w:lastRenderedPageBreak/>
        <w:t>Ensure all CURiO communication is disseminated to the team in a positive and timely manner.</w:t>
      </w:r>
    </w:p>
    <w:p w14:paraId="22F80677" w14:textId="77777777" w:rsidR="00C145B1" w:rsidRPr="001632C2" w:rsidRDefault="00C145B1" w:rsidP="00C145B1">
      <w:pPr>
        <w:pStyle w:val="ListParagraph"/>
        <w:numPr>
          <w:ilvl w:val="0"/>
          <w:numId w:val="18"/>
        </w:numPr>
        <w:rPr>
          <w:rFonts w:asciiTheme="minorHAnsi" w:hAnsiTheme="minorHAnsi"/>
          <w:color w:val="000000"/>
          <w:sz w:val="20"/>
          <w:szCs w:val="20"/>
        </w:rPr>
      </w:pPr>
      <w:r w:rsidRPr="001632C2">
        <w:rPr>
          <w:rFonts w:asciiTheme="minorHAnsi" w:eastAsia="Symbol" w:hAnsiTheme="minorHAnsi" w:cs="Symbol"/>
          <w:color w:val="000000"/>
          <w:sz w:val="20"/>
          <w:szCs w:val="20"/>
        </w:rPr>
        <w:t xml:space="preserve">Administer all internal policies and procedures in accordance </w:t>
      </w:r>
      <w:r>
        <w:rPr>
          <w:rFonts w:asciiTheme="minorHAnsi" w:eastAsia="Symbol" w:hAnsiTheme="minorHAnsi" w:cs="Symbol"/>
          <w:color w:val="000000"/>
          <w:sz w:val="20"/>
          <w:szCs w:val="20"/>
        </w:rPr>
        <w:t>with company</w:t>
      </w:r>
      <w:r w:rsidRPr="001632C2">
        <w:rPr>
          <w:rFonts w:asciiTheme="minorHAnsi" w:eastAsia="Symbol" w:hAnsiTheme="minorHAnsi" w:cs="Symbol"/>
          <w:color w:val="000000"/>
          <w:sz w:val="20"/>
          <w:szCs w:val="20"/>
        </w:rPr>
        <w:t>, human resources, budgetary, and finance guidelines.  Ensure accuracy of staff data records.</w:t>
      </w:r>
    </w:p>
    <w:p w14:paraId="018ECDED" w14:textId="77777777" w:rsidR="00C145B1" w:rsidRDefault="00C145B1" w:rsidP="00480B63">
      <w:pPr>
        <w:rPr>
          <w:rFonts w:asciiTheme="minorHAnsi" w:hAnsiTheme="minorHAnsi"/>
          <w:sz w:val="20"/>
          <w:szCs w:val="20"/>
        </w:rPr>
      </w:pPr>
    </w:p>
    <w:p w14:paraId="40E13833" w14:textId="4C480258" w:rsidR="00480B63" w:rsidRPr="001632C2" w:rsidRDefault="00480B63" w:rsidP="00480B63">
      <w:pPr>
        <w:rPr>
          <w:rFonts w:asciiTheme="minorHAnsi" w:hAnsiTheme="minorHAnsi"/>
          <w:sz w:val="20"/>
          <w:szCs w:val="20"/>
        </w:rPr>
      </w:pPr>
      <w:r w:rsidRPr="001632C2">
        <w:rPr>
          <w:rFonts w:asciiTheme="minorHAnsi" w:hAnsiTheme="minorHAnsi"/>
          <w:sz w:val="20"/>
          <w:szCs w:val="20"/>
        </w:rPr>
        <w:t>Position requires extended work hours as necessary to meet seasonal deadlines.  May also require weekend work.</w:t>
      </w:r>
    </w:p>
    <w:p w14:paraId="1B35D52C" w14:textId="77777777" w:rsidR="00480B63" w:rsidRPr="004219F4" w:rsidRDefault="00480B63" w:rsidP="00480B63">
      <w:pPr>
        <w:tabs>
          <w:tab w:val="num" w:pos="720"/>
        </w:tabs>
        <w:rPr>
          <w:rFonts w:asciiTheme="minorHAnsi" w:eastAsia="MS Mincho" w:hAnsiTheme="minorHAnsi"/>
          <w:sz w:val="20"/>
          <w:szCs w:val="20"/>
        </w:rPr>
      </w:pPr>
    </w:p>
    <w:p w14:paraId="7B3FA7E3" w14:textId="77777777" w:rsidR="00480B63" w:rsidRDefault="00480B63" w:rsidP="00480B63">
      <w:pPr>
        <w:rPr>
          <w:rFonts w:asciiTheme="minorHAnsi" w:eastAsia="MS Mincho" w:hAnsiTheme="minorHAnsi"/>
          <w:sz w:val="20"/>
          <w:szCs w:val="20"/>
        </w:rPr>
      </w:pPr>
      <w:r>
        <w:rPr>
          <w:rFonts w:asciiTheme="minorHAnsi" w:eastAsia="MS Mincho" w:hAnsiTheme="minorHAnsi"/>
          <w:sz w:val="20"/>
          <w:szCs w:val="20"/>
        </w:rPr>
        <w:t xml:space="preserve">Performs other work as assigned. </w:t>
      </w:r>
    </w:p>
    <w:p w14:paraId="5714E929" w14:textId="77777777" w:rsidR="00480B63" w:rsidRPr="00480B63" w:rsidRDefault="00480B63" w:rsidP="00480B63">
      <w:pPr>
        <w:rPr>
          <w:rFonts w:asciiTheme="minorHAnsi" w:eastAsia="MS Mincho" w:hAnsiTheme="minorHAnsi"/>
          <w:sz w:val="20"/>
          <w:szCs w:val="20"/>
        </w:rPr>
      </w:pPr>
    </w:p>
    <w:p w14:paraId="0D3B1D7B" w14:textId="2483AC33" w:rsidR="00204090" w:rsidRPr="00480B63" w:rsidRDefault="00204090" w:rsidP="00235BDD">
      <w:pPr>
        <w:rPr>
          <w:rFonts w:asciiTheme="minorHAnsi" w:eastAsia="MS Mincho" w:hAnsiTheme="minorHAnsi"/>
          <w:b/>
          <w:sz w:val="20"/>
          <w:szCs w:val="20"/>
        </w:rPr>
      </w:pPr>
      <w:r>
        <w:rPr>
          <w:rFonts w:asciiTheme="minorHAnsi" w:eastAsia="MS Mincho" w:hAnsiTheme="minorHAnsi"/>
          <w:b/>
          <w:sz w:val="20"/>
          <w:szCs w:val="20"/>
        </w:rPr>
        <w:t>Minimum Qualifications</w:t>
      </w:r>
    </w:p>
    <w:p w14:paraId="3D8DE0A1" w14:textId="77777777" w:rsidR="00C145B1" w:rsidRPr="00292919" w:rsidRDefault="00C145B1" w:rsidP="00C145B1">
      <w:pPr>
        <w:numPr>
          <w:ilvl w:val="0"/>
          <w:numId w:val="9"/>
        </w:numPr>
        <w:rPr>
          <w:rFonts w:asciiTheme="minorHAnsi" w:eastAsia="MS Mincho" w:hAnsiTheme="minorHAnsi"/>
          <w:sz w:val="20"/>
          <w:szCs w:val="20"/>
        </w:rPr>
      </w:pPr>
      <w:r w:rsidRPr="00292919">
        <w:rPr>
          <w:rFonts w:asciiTheme="minorHAnsi" w:eastAsia="MS Mincho" w:hAnsiTheme="minorHAnsi"/>
          <w:sz w:val="20"/>
          <w:szCs w:val="20"/>
        </w:rPr>
        <w:t xml:space="preserve">Education:   Bachelor’s degree in Supply Chain Management or a related field </w:t>
      </w:r>
      <w:bookmarkStart w:id="2" w:name="_Hlk494277110"/>
    </w:p>
    <w:p w14:paraId="06EF53BD" w14:textId="77777777" w:rsidR="00C145B1" w:rsidRPr="00292919" w:rsidRDefault="00C145B1" w:rsidP="00C145B1">
      <w:pPr>
        <w:numPr>
          <w:ilvl w:val="0"/>
          <w:numId w:val="9"/>
        </w:numPr>
        <w:rPr>
          <w:rFonts w:asciiTheme="minorHAnsi" w:eastAsia="MS Mincho" w:hAnsiTheme="minorHAnsi"/>
          <w:sz w:val="20"/>
          <w:szCs w:val="20"/>
        </w:rPr>
      </w:pPr>
      <w:r w:rsidRPr="00292919">
        <w:rPr>
          <w:rFonts w:asciiTheme="minorHAnsi" w:eastAsia="MS Mincho" w:hAnsiTheme="minorHAnsi"/>
          <w:sz w:val="20"/>
          <w:szCs w:val="20"/>
        </w:rPr>
        <w:t>Experience:  A minimum of five years of experience in a forecasting or planning-related field</w:t>
      </w:r>
    </w:p>
    <w:bookmarkEnd w:id="2"/>
    <w:p w14:paraId="266C2592" w14:textId="77777777" w:rsidR="00C145B1" w:rsidRPr="00292919" w:rsidRDefault="00C145B1" w:rsidP="00C145B1">
      <w:pPr>
        <w:pStyle w:val="ListParagraph"/>
        <w:numPr>
          <w:ilvl w:val="0"/>
          <w:numId w:val="9"/>
        </w:numPr>
        <w:rPr>
          <w:rFonts w:asciiTheme="minorHAnsi" w:eastAsia="MS Mincho" w:hAnsiTheme="minorHAnsi"/>
          <w:sz w:val="20"/>
          <w:szCs w:val="20"/>
        </w:rPr>
      </w:pPr>
      <w:r w:rsidRPr="00292919">
        <w:rPr>
          <w:rFonts w:asciiTheme="minorHAnsi" w:eastAsia="MS Mincho" w:hAnsiTheme="minorHAnsi"/>
          <w:sz w:val="20"/>
          <w:szCs w:val="20"/>
        </w:rPr>
        <w:t>Supervisory experience: Two years of experience in leading others in the accomplishment of company and department objectives.</w:t>
      </w:r>
    </w:p>
    <w:p w14:paraId="1DEA1673" w14:textId="77777777" w:rsidR="00C145B1" w:rsidRPr="00292919" w:rsidRDefault="00C145B1" w:rsidP="00C145B1">
      <w:pPr>
        <w:pStyle w:val="ListParagraph"/>
        <w:numPr>
          <w:ilvl w:val="0"/>
          <w:numId w:val="9"/>
        </w:numPr>
        <w:rPr>
          <w:rFonts w:asciiTheme="minorHAnsi" w:eastAsia="MS Mincho" w:hAnsiTheme="minorHAnsi"/>
          <w:sz w:val="20"/>
          <w:szCs w:val="20"/>
        </w:rPr>
      </w:pPr>
      <w:r w:rsidRPr="00292919">
        <w:rPr>
          <w:rFonts w:asciiTheme="minorHAnsi" w:eastAsia="MS Mincho" w:hAnsiTheme="minorHAnsi"/>
          <w:sz w:val="20"/>
          <w:szCs w:val="20"/>
        </w:rPr>
        <w:t>Certifications: APICS or IBF Certification</w:t>
      </w:r>
    </w:p>
    <w:p w14:paraId="210B1D00" w14:textId="7A3A3B05" w:rsidR="003E5F89" w:rsidRDefault="003E5F89" w:rsidP="00C145B1">
      <w:pPr>
        <w:ind w:firstLine="720"/>
        <w:rPr>
          <w:rFonts w:asciiTheme="minorHAnsi" w:eastAsia="MS Mincho" w:hAnsiTheme="minorHAnsi"/>
          <w:sz w:val="20"/>
          <w:szCs w:val="20"/>
        </w:rPr>
      </w:pPr>
    </w:p>
    <w:p w14:paraId="7FFF3C24" w14:textId="77777777" w:rsidR="00983654" w:rsidRPr="00B27EA9" w:rsidRDefault="00983654" w:rsidP="00983654">
      <w:pPr>
        <w:rPr>
          <w:rFonts w:asciiTheme="minorHAnsi" w:hAnsiTheme="minorHAnsi"/>
          <w:b/>
          <w:sz w:val="20"/>
          <w:szCs w:val="20"/>
        </w:rPr>
      </w:pPr>
      <w:bookmarkStart w:id="3" w:name="_Hlk494279501"/>
      <w:r w:rsidRPr="00B27EA9">
        <w:rPr>
          <w:rFonts w:asciiTheme="minorHAnsi" w:hAnsiTheme="minorHAnsi"/>
          <w:b/>
          <w:sz w:val="20"/>
          <w:szCs w:val="20"/>
        </w:rPr>
        <w:t>Computer and/or software qualifications:</w:t>
      </w:r>
    </w:p>
    <w:bookmarkEnd w:id="3"/>
    <w:p w14:paraId="7DB32118" w14:textId="10F12DE2" w:rsidR="00983654" w:rsidRDefault="00983654" w:rsidP="00983654">
      <w:pPr>
        <w:pStyle w:val="ListParagraph"/>
        <w:numPr>
          <w:ilvl w:val="0"/>
          <w:numId w:val="9"/>
        </w:numPr>
        <w:rPr>
          <w:rFonts w:asciiTheme="minorHAnsi" w:eastAsia="MS Mincho" w:hAnsiTheme="minorHAnsi"/>
          <w:sz w:val="20"/>
          <w:szCs w:val="20"/>
        </w:rPr>
      </w:pPr>
      <w:r>
        <w:rPr>
          <w:rFonts w:asciiTheme="minorHAnsi" w:eastAsia="MS Mincho" w:hAnsiTheme="minorHAnsi"/>
          <w:sz w:val="20"/>
          <w:szCs w:val="20"/>
        </w:rPr>
        <w:t>Intermediate level of proficiency</w:t>
      </w:r>
      <w:r w:rsidRPr="00C21425">
        <w:rPr>
          <w:rFonts w:asciiTheme="minorHAnsi" w:eastAsia="MS Mincho" w:hAnsiTheme="minorHAnsi"/>
          <w:sz w:val="20"/>
          <w:szCs w:val="20"/>
        </w:rPr>
        <w:t xml:space="preserve"> in Microsoft Word, Power Point</w:t>
      </w:r>
      <w:r w:rsidR="009C3D44">
        <w:rPr>
          <w:rFonts w:asciiTheme="minorHAnsi" w:eastAsia="MS Mincho" w:hAnsiTheme="minorHAnsi"/>
          <w:sz w:val="20"/>
          <w:szCs w:val="20"/>
        </w:rPr>
        <w:t>, Access Database</w:t>
      </w:r>
    </w:p>
    <w:p w14:paraId="7CBC6E21" w14:textId="2F699F24" w:rsidR="00854081" w:rsidRDefault="00854081" w:rsidP="00983654">
      <w:pPr>
        <w:pStyle w:val="ListParagraph"/>
        <w:numPr>
          <w:ilvl w:val="0"/>
          <w:numId w:val="9"/>
        </w:numPr>
        <w:rPr>
          <w:rFonts w:asciiTheme="minorHAnsi" w:eastAsia="MS Mincho" w:hAnsiTheme="minorHAnsi"/>
          <w:sz w:val="20"/>
          <w:szCs w:val="20"/>
        </w:rPr>
      </w:pPr>
      <w:r>
        <w:rPr>
          <w:rFonts w:asciiTheme="minorHAnsi" w:eastAsia="MS Mincho" w:hAnsiTheme="minorHAnsi"/>
          <w:sz w:val="20"/>
          <w:szCs w:val="20"/>
        </w:rPr>
        <w:t>Expert level of proficiency in Microsoft Excel</w:t>
      </w:r>
    </w:p>
    <w:p w14:paraId="107DDA39" w14:textId="77777777" w:rsidR="00204090" w:rsidRDefault="00204090" w:rsidP="00235BDD">
      <w:pPr>
        <w:rPr>
          <w:rFonts w:asciiTheme="minorHAnsi" w:eastAsia="MS Mincho" w:hAnsiTheme="minorHAnsi"/>
          <w:b/>
          <w:sz w:val="20"/>
          <w:szCs w:val="20"/>
        </w:rPr>
      </w:pPr>
    </w:p>
    <w:p w14:paraId="7FA87F09" w14:textId="48286ADC" w:rsidR="00372385" w:rsidRPr="00480B63" w:rsidRDefault="00372385" w:rsidP="00372385">
      <w:pPr>
        <w:rPr>
          <w:rFonts w:asciiTheme="minorHAnsi" w:eastAsia="MS Mincho" w:hAnsiTheme="minorHAnsi"/>
          <w:b/>
          <w:sz w:val="20"/>
          <w:szCs w:val="20"/>
        </w:rPr>
      </w:pPr>
      <w:r>
        <w:rPr>
          <w:rFonts w:asciiTheme="minorHAnsi" w:eastAsia="MS Mincho" w:hAnsiTheme="minorHAnsi"/>
          <w:b/>
          <w:sz w:val="20"/>
          <w:szCs w:val="20"/>
        </w:rPr>
        <w:t>Core Competencies:</w:t>
      </w:r>
    </w:p>
    <w:p w14:paraId="56FBB16A" w14:textId="5E69A1AD" w:rsidR="00A04489" w:rsidRDefault="00A04489" w:rsidP="00A04489">
      <w:pPr>
        <w:pStyle w:val="NoSpacing"/>
        <w:numPr>
          <w:ilvl w:val="0"/>
          <w:numId w:val="9"/>
        </w:numPr>
        <w:spacing w:line="276" w:lineRule="auto"/>
        <w:rPr>
          <w:rFonts w:eastAsia="Times New Roman" w:cs="Arial"/>
          <w:sz w:val="20"/>
          <w:szCs w:val="20"/>
        </w:rPr>
      </w:pPr>
      <w:r w:rsidRPr="000054AE">
        <w:rPr>
          <w:rFonts w:eastAsia="Times New Roman" w:cs="Arial"/>
          <w:sz w:val="20"/>
          <w:szCs w:val="20"/>
        </w:rPr>
        <w:t>Ability to quickly make sense of, combine, and organize information into meaningful patterns.</w:t>
      </w:r>
    </w:p>
    <w:p w14:paraId="4C64BF4D" w14:textId="77777777" w:rsidR="00423373" w:rsidRDefault="00423373" w:rsidP="00423373">
      <w:pPr>
        <w:pStyle w:val="NoSpacing"/>
        <w:numPr>
          <w:ilvl w:val="0"/>
          <w:numId w:val="9"/>
        </w:numPr>
        <w:spacing w:line="276" w:lineRule="auto"/>
        <w:rPr>
          <w:rFonts w:eastAsia="Times New Roman" w:cs="Arial"/>
          <w:sz w:val="20"/>
          <w:szCs w:val="20"/>
        </w:rPr>
      </w:pPr>
      <w:r w:rsidRPr="000054AE">
        <w:rPr>
          <w:rFonts w:eastAsia="Times New Roman" w:cs="Arial"/>
          <w:sz w:val="20"/>
          <w:szCs w:val="20"/>
        </w:rPr>
        <w:t>Skill in active learning by understanding the implications of new information for both current and future problem-solving and decision-making.</w:t>
      </w:r>
    </w:p>
    <w:p w14:paraId="500BCE14" w14:textId="0D156619" w:rsidR="00423373" w:rsidRDefault="00423373" w:rsidP="00423373">
      <w:pPr>
        <w:pStyle w:val="NoSpacing"/>
        <w:numPr>
          <w:ilvl w:val="0"/>
          <w:numId w:val="9"/>
        </w:numPr>
        <w:spacing w:line="276" w:lineRule="auto"/>
        <w:rPr>
          <w:rFonts w:eastAsia="Times New Roman" w:cs="Arial"/>
          <w:sz w:val="20"/>
          <w:szCs w:val="20"/>
        </w:rPr>
      </w:pPr>
      <w:r w:rsidRPr="000054AE">
        <w:rPr>
          <w:rFonts w:eastAsia="Times New Roman" w:cs="Arial"/>
          <w:sz w:val="20"/>
          <w:szCs w:val="20"/>
        </w:rPr>
        <w:t>Skill in using logic</w:t>
      </w:r>
      <w:r w:rsidR="00E738A9">
        <w:rPr>
          <w:rFonts w:eastAsia="Times New Roman" w:cs="Arial"/>
          <w:sz w:val="20"/>
          <w:szCs w:val="20"/>
        </w:rPr>
        <w:t>, common sense</w:t>
      </w:r>
      <w:r w:rsidRPr="000054AE">
        <w:rPr>
          <w:rFonts w:eastAsia="Times New Roman" w:cs="Arial"/>
          <w:sz w:val="20"/>
          <w:szCs w:val="20"/>
        </w:rPr>
        <w:t xml:space="preserve"> and reasoning to identify the strengths and weaknesses of </w:t>
      </w:r>
      <w:r w:rsidR="00E738A9">
        <w:rPr>
          <w:rFonts w:eastAsia="Times New Roman" w:cs="Arial"/>
          <w:sz w:val="20"/>
          <w:szCs w:val="20"/>
        </w:rPr>
        <w:t xml:space="preserve">realistic </w:t>
      </w:r>
      <w:r w:rsidRPr="000054AE">
        <w:rPr>
          <w:rFonts w:eastAsia="Times New Roman" w:cs="Arial"/>
          <w:sz w:val="20"/>
          <w:szCs w:val="20"/>
        </w:rPr>
        <w:t>solutions, conclusions, or approaches to problems.</w:t>
      </w:r>
    </w:p>
    <w:p w14:paraId="6C30E2AB" w14:textId="01AD542A" w:rsidR="00423373" w:rsidRPr="000054AE" w:rsidRDefault="00423373" w:rsidP="00423373">
      <w:pPr>
        <w:pStyle w:val="NoSpacing"/>
        <w:numPr>
          <w:ilvl w:val="0"/>
          <w:numId w:val="9"/>
        </w:numPr>
        <w:spacing w:line="276" w:lineRule="auto"/>
        <w:rPr>
          <w:rFonts w:eastAsia="Times New Roman" w:cs="Arial"/>
          <w:sz w:val="20"/>
          <w:szCs w:val="20"/>
        </w:rPr>
      </w:pPr>
      <w:bookmarkStart w:id="4" w:name="_Hlk494805422"/>
      <w:r w:rsidRPr="000054AE">
        <w:rPr>
          <w:rFonts w:eastAsia="Times New Roman" w:cs="Arial"/>
          <w:sz w:val="20"/>
          <w:szCs w:val="20"/>
        </w:rPr>
        <w:t>Ability to analyze complex information and develop plans to address identified issues</w:t>
      </w:r>
      <w:r w:rsidR="00E738A9">
        <w:rPr>
          <w:rFonts w:eastAsia="Times New Roman" w:cs="Arial"/>
          <w:sz w:val="20"/>
          <w:szCs w:val="20"/>
        </w:rPr>
        <w:t xml:space="preserve"> and draw conclusions on a timely basis.</w:t>
      </w:r>
    </w:p>
    <w:bookmarkEnd w:id="4"/>
    <w:p w14:paraId="78673C10" w14:textId="77777777" w:rsidR="00423373" w:rsidRPr="00790BBC" w:rsidRDefault="00423373" w:rsidP="00423373">
      <w:pPr>
        <w:pStyle w:val="NoSpacing"/>
        <w:numPr>
          <w:ilvl w:val="0"/>
          <w:numId w:val="9"/>
        </w:numPr>
        <w:spacing w:line="276" w:lineRule="auto"/>
        <w:rPr>
          <w:sz w:val="20"/>
          <w:szCs w:val="20"/>
        </w:rPr>
      </w:pPr>
      <w:r w:rsidRPr="00790BBC">
        <w:rPr>
          <w:sz w:val="20"/>
          <w:szCs w:val="20"/>
        </w:rPr>
        <w:t>Ability to build and maintain relationships with business partners.</w:t>
      </w:r>
    </w:p>
    <w:p w14:paraId="4C75CC89" w14:textId="77777777" w:rsidR="00A04489" w:rsidRPr="000054AE" w:rsidRDefault="00A04489" w:rsidP="00A04489">
      <w:pPr>
        <w:pStyle w:val="NoSpacing"/>
        <w:numPr>
          <w:ilvl w:val="0"/>
          <w:numId w:val="9"/>
        </w:numPr>
        <w:spacing w:line="276" w:lineRule="auto"/>
        <w:rPr>
          <w:rFonts w:eastAsia="Times New Roman" w:cs="Arial"/>
          <w:sz w:val="20"/>
          <w:szCs w:val="20"/>
        </w:rPr>
      </w:pPr>
      <w:r w:rsidRPr="000054AE">
        <w:rPr>
          <w:rFonts w:eastAsia="Times New Roman" w:cs="Arial"/>
          <w:sz w:val="20"/>
          <w:szCs w:val="20"/>
        </w:rPr>
        <w:t>Ability to work successfully as a member of a team and independently with moderate supervision.</w:t>
      </w:r>
    </w:p>
    <w:p w14:paraId="2CDACE63" w14:textId="40064D38" w:rsidR="00E738A9" w:rsidRPr="00E738A9" w:rsidRDefault="00A04489" w:rsidP="00E738A9">
      <w:pPr>
        <w:pStyle w:val="NoSpacing"/>
        <w:numPr>
          <w:ilvl w:val="0"/>
          <w:numId w:val="9"/>
        </w:numPr>
        <w:spacing w:line="276" w:lineRule="auto"/>
        <w:rPr>
          <w:rFonts w:eastAsia="Times New Roman" w:cs="Arial"/>
          <w:sz w:val="20"/>
          <w:szCs w:val="20"/>
        </w:rPr>
      </w:pPr>
      <w:bookmarkStart w:id="5" w:name="_Hlk494804815"/>
      <w:r w:rsidRPr="00790BBC">
        <w:rPr>
          <w:rFonts w:eastAsia="Times New Roman" w:cs="Arial"/>
          <w:sz w:val="20"/>
          <w:szCs w:val="20"/>
        </w:rPr>
        <w:t>Must have very strong attention to detail, be well organized, and systematic in working</w:t>
      </w:r>
      <w:r w:rsidR="00423373">
        <w:rPr>
          <w:rFonts w:eastAsia="Times New Roman" w:cs="Arial"/>
          <w:sz w:val="20"/>
          <w:szCs w:val="20"/>
        </w:rPr>
        <w:t>.</w:t>
      </w:r>
    </w:p>
    <w:p w14:paraId="23C8EE6F" w14:textId="77777777" w:rsidR="00A04489" w:rsidRPr="00790BBC" w:rsidRDefault="00A04489" w:rsidP="00A04489">
      <w:pPr>
        <w:pStyle w:val="NoSpacing"/>
        <w:numPr>
          <w:ilvl w:val="0"/>
          <w:numId w:val="9"/>
        </w:numPr>
        <w:spacing w:line="276" w:lineRule="auto"/>
        <w:rPr>
          <w:rFonts w:eastAsia="Times New Roman" w:cs="Arial"/>
          <w:sz w:val="20"/>
          <w:szCs w:val="20"/>
        </w:rPr>
      </w:pPr>
      <w:bookmarkStart w:id="6" w:name="_Hlk494808009"/>
      <w:bookmarkEnd w:id="5"/>
      <w:r w:rsidRPr="00790BBC">
        <w:rPr>
          <w:rFonts w:eastAsia="Times New Roman" w:cs="Arial"/>
          <w:sz w:val="20"/>
          <w:szCs w:val="20"/>
        </w:rPr>
        <w:t>Accountable to established deadlines and comfortable working in a high-pressure environment with competing demands</w:t>
      </w:r>
      <w:bookmarkEnd w:id="6"/>
      <w:r w:rsidRPr="00790BBC">
        <w:rPr>
          <w:rFonts w:eastAsia="Times New Roman" w:cs="Arial"/>
          <w:sz w:val="20"/>
          <w:szCs w:val="20"/>
        </w:rPr>
        <w:t>.</w:t>
      </w:r>
    </w:p>
    <w:p w14:paraId="435E1FE1" w14:textId="1D64A98F" w:rsidR="00A04489" w:rsidRPr="00A04489" w:rsidRDefault="00A04489" w:rsidP="00A04489">
      <w:pPr>
        <w:pStyle w:val="ListParagraph"/>
        <w:numPr>
          <w:ilvl w:val="0"/>
          <w:numId w:val="9"/>
        </w:numPr>
        <w:rPr>
          <w:rFonts w:asciiTheme="minorHAnsi" w:eastAsia="MS Mincho" w:hAnsiTheme="minorHAnsi"/>
          <w:sz w:val="20"/>
          <w:szCs w:val="20"/>
        </w:rPr>
      </w:pPr>
      <w:r w:rsidRPr="00A04489">
        <w:rPr>
          <w:rFonts w:asciiTheme="minorHAnsi" w:eastAsia="MS Mincho" w:hAnsiTheme="minorHAnsi"/>
          <w:sz w:val="20"/>
          <w:szCs w:val="20"/>
        </w:rPr>
        <w:t>Strong understanding of business and finance</w:t>
      </w:r>
      <w:r>
        <w:rPr>
          <w:rFonts w:asciiTheme="minorHAnsi" w:eastAsia="MS Mincho" w:hAnsiTheme="minorHAnsi"/>
          <w:sz w:val="20"/>
          <w:szCs w:val="20"/>
        </w:rPr>
        <w:t xml:space="preserve"> principles</w:t>
      </w:r>
      <w:r w:rsidR="00423373">
        <w:rPr>
          <w:rFonts w:asciiTheme="minorHAnsi" w:eastAsia="MS Mincho" w:hAnsiTheme="minorHAnsi"/>
          <w:sz w:val="20"/>
          <w:szCs w:val="20"/>
        </w:rPr>
        <w:t>.</w:t>
      </w:r>
    </w:p>
    <w:p w14:paraId="0EADE555" w14:textId="77777777" w:rsidR="00372385" w:rsidRDefault="00372385" w:rsidP="00235BDD">
      <w:pPr>
        <w:rPr>
          <w:rFonts w:asciiTheme="minorHAnsi" w:eastAsia="MS Mincho" w:hAnsiTheme="minorHAnsi"/>
          <w:b/>
          <w:sz w:val="20"/>
          <w:szCs w:val="20"/>
        </w:rPr>
      </w:pPr>
    </w:p>
    <w:p w14:paraId="316ADA81" w14:textId="15DE5D4C" w:rsidR="00235BDD" w:rsidRPr="00480B63" w:rsidRDefault="00235BDD" w:rsidP="00235BDD">
      <w:pPr>
        <w:rPr>
          <w:rFonts w:asciiTheme="minorHAnsi" w:eastAsia="MS Mincho" w:hAnsiTheme="minorHAnsi"/>
          <w:b/>
          <w:sz w:val="20"/>
          <w:szCs w:val="20"/>
        </w:rPr>
      </w:pPr>
      <w:r w:rsidRPr="00480B63">
        <w:rPr>
          <w:rFonts w:asciiTheme="minorHAnsi" w:eastAsia="MS Mincho" w:hAnsiTheme="minorHAnsi"/>
          <w:b/>
          <w:sz w:val="20"/>
          <w:szCs w:val="20"/>
        </w:rPr>
        <w:t>Preferred Qualifications:</w:t>
      </w:r>
    </w:p>
    <w:p w14:paraId="72A71980" w14:textId="77777777" w:rsidR="00C145B1" w:rsidRPr="00F61AE1" w:rsidRDefault="00C145B1" w:rsidP="00C145B1">
      <w:pPr>
        <w:pStyle w:val="ListParagraph"/>
        <w:numPr>
          <w:ilvl w:val="0"/>
          <w:numId w:val="9"/>
        </w:numPr>
        <w:rPr>
          <w:rFonts w:asciiTheme="minorHAnsi" w:eastAsia="MS Mincho" w:hAnsiTheme="minorHAnsi"/>
          <w:sz w:val="20"/>
          <w:szCs w:val="20"/>
        </w:rPr>
      </w:pPr>
      <w:r w:rsidRPr="00F61AE1">
        <w:rPr>
          <w:rFonts w:asciiTheme="minorHAnsi" w:eastAsia="MS Mincho" w:hAnsiTheme="minorHAnsi"/>
          <w:sz w:val="20"/>
          <w:szCs w:val="20"/>
        </w:rPr>
        <w:t xml:space="preserve">Experience forecasting in a consumer goods environment. </w:t>
      </w:r>
    </w:p>
    <w:p w14:paraId="0F8A407C" w14:textId="77777777" w:rsidR="00C145B1" w:rsidRDefault="00C145B1" w:rsidP="00C145B1">
      <w:pPr>
        <w:pStyle w:val="ListParagraph"/>
        <w:numPr>
          <w:ilvl w:val="0"/>
          <w:numId w:val="9"/>
        </w:numPr>
        <w:rPr>
          <w:rFonts w:asciiTheme="minorHAnsi" w:eastAsia="MS Mincho" w:hAnsiTheme="minorHAnsi"/>
          <w:sz w:val="20"/>
          <w:szCs w:val="20"/>
        </w:rPr>
      </w:pPr>
      <w:r w:rsidRPr="00F61AE1">
        <w:rPr>
          <w:rFonts w:asciiTheme="minorHAnsi" w:eastAsia="MS Mincho" w:hAnsiTheme="minorHAnsi"/>
          <w:sz w:val="20"/>
          <w:szCs w:val="20"/>
        </w:rPr>
        <w:t>Experience in a manufacturing</w:t>
      </w:r>
      <w:r>
        <w:rPr>
          <w:rFonts w:asciiTheme="minorHAnsi" w:eastAsia="MS Mincho" w:hAnsiTheme="minorHAnsi"/>
          <w:sz w:val="20"/>
          <w:szCs w:val="20"/>
        </w:rPr>
        <w:t xml:space="preserve"> environment is a plus.</w:t>
      </w:r>
    </w:p>
    <w:p w14:paraId="45D887A0" w14:textId="389F427E" w:rsidR="00C145B1" w:rsidRDefault="00C145B1" w:rsidP="00C145B1">
      <w:pPr>
        <w:pStyle w:val="ListParagraph"/>
        <w:numPr>
          <w:ilvl w:val="0"/>
          <w:numId w:val="9"/>
        </w:numPr>
        <w:rPr>
          <w:rFonts w:asciiTheme="minorHAnsi" w:eastAsia="MS Mincho" w:hAnsiTheme="minorHAnsi"/>
          <w:sz w:val="20"/>
          <w:szCs w:val="20"/>
        </w:rPr>
      </w:pPr>
      <w:r>
        <w:rPr>
          <w:rFonts w:asciiTheme="minorHAnsi" w:eastAsia="MS Mincho" w:hAnsiTheme="minorHAnsi"/>
          <w:sz w:val="20"/>
          <w:szCs w:val="20"/>
        </w:rPr>
        <w:t>Experience working in a fast-paced environment where common sense is consistently utilized.</w:t>
      </w:r>
    </w:p>
    <w:p w14:paraId="50C6A102" w14:textId="4E360580" w:rsidR="00B55181" w:rsidRPr="007F07C2" w:rsidRDefault="00B55181" w:rsidP="00C145B1">
      <w:pPr>
        <w:pStyle w:val="ListParagraph"/>
        <w:numPr>
          <w:ilvl w:val="0"/>
          <w:numId w:val="9"/>
        </w:numPr>
        <w:rPr>
          <w:rFonts w:asciiTheme="minorHAnsi" w:eastAsia="MS Mincho" w:hAnsiTheme="minorHAnsi"/>
          <w:sz w:val="20"/>
          <w:szCs w:val="20"/>
        </w:rPr>
      </w:pPr>
      <w:bookmarkStart w:id="7" w:name="_Hlk517424697"/>
      <w:r>
        <w:rPr>
          <w:rFonts w:asciiTheme="minorHAnsi" w:eastAsia="MS Mincho" w:hAnsiTheme="minorHAnsi"/>
          <w:sz w:val="20"/>
          <w:szCs w:val="20"/>
        </w:rPr>
        <w:t>Experience with Infor Syteline ERP</w:t>
      </w:r>
    </w:p>
    <w:bookmarkEnd w:id="7"/>
    <w:p w14:paraId="05249C11" w14:textId="77777777" w:rsidR="00D61DFA" w:rsidRDefault="00D61DFA" w:rsidP="00C145B1">
      <w:pPr>
        <w:pStyle w:val="NoSpacing"/>
        <w:ind w:firstLine="720"/>
        <w:rPr>
          <w:rFonts w:eastAsia="MS Mincho" w:cs="Times New Roman"/>
          <w:b/>
          <w:sz w:val="20"/>
          <w:szCs w:val="20"/>
        </w:rPr>
      </w:pPr>
    </w:p>
    <w:p w14:paraId="34024DE1" w14:textId="323061CC" w:rsidR="00553A71" w:rsidRPr="00706BF9" w:rsidRDefault="00553A71" w:rsidP="00553A71">
      <w:pPr>
        <w:pStyle w:val="NoSpacing"/>
        <w:rPr>
          <w:rFonts w:eastAsia="MS Mincho" w:cs="Times New Roman"/>
          <w:sz w:val="20"/>
          <w:szCs w:val="20"/>
        </w:rPr>
      </w:pPr>
      <w:r w:rsidRPr="00845B15">
        <w:rPr>
          <w:rFonts w:eastAsia="MS Mincho" w:cs="Times New Roman"/>
          <w:b/>
          <w:sz w:val="20"/>
          <w:szCs w:val="20"/>
        </w:rPr>
        <w:t>Travel Requirement</w:t>
      </w:r>
      <w:r>
        <w:rPr>
          <w:rFonts w:eastAsia="MS Mincho" w:cs="Times New Roman"/>
          <w:sz w:val="20"/>
          <w:szCs w:val="20"/>
        </w:rPr>
        <w:t>:  Less than 10</w:t>
      </w:r>
      <w:r w:rsidRPr="00335D8B">
        <w:rPr>
          <w:rFonts w:eastAsia="MS Mincho" w:cs="Times New Roman"/>
          <w:sz w:val="20"/>
          <w:szCs w:val="20"/>
        </w:rPr>
        <w:t>%</w:t>
      </w:r>
    </w:p>
    <w:p w14:paraId="5772755F" w14:textId="77777777" w:rsidR="00553A71" w:rsidRDefault="00553A71" w:rsidP="00553A71">
      <w:pPr>
        <w:rPr>
          <w:rFonts w:asciiTheme="minorHAnsi" w:eastAsia="MS Mincho" w:hAnsiTheme="minorHAnsi"/>
          <w:sz w:val="20"/>
          <w:szCs w:val="20"/>
        </w:rPr>
      </w:pPr>
    </w:p>
    <w:p w14:paraId="5D0DA609" w14:textId="77777777" w:rsidR="00553A71" w:rsidRPr="00845B15" w:rsidRDefault="00553A71" w:rsidP="00553A71">
      <w:pPr>
        <w:rPr>
          <w:rFonts w:asciiTheme="minorHAnsi" w:eastAsia="MS Mincho" w:hAnsiTheme="minorHAnsi"/>
          <w:b/>
          <w:sz w:val="20"/>
          <w:szCs w:val="20"/>
        </w:rPr>
      </w:pPr>
      <w:r w:rsidRPr="00845B15">
        <w:rPr>
          <w:rFonts w:asciiTheme="minorHAnsi" w:eastAsia="MS Mincho" w:hAnsiTheme="minorHAnsi"/>
          <w:b/>
          <w:sz w:val="20"/>
          <w:szCs w:val="20"/>
        </w:rPr>
        <w:t>Working Environment and Physical Demands:</w:t>
      </w:r>
    </w:p>
    <w:p w14:paraId="6FA79004" w14:textId="77777777" w:rsidR="00553A71" w:rsidRPr="00706BF9" w:rsidRDefault="00553A71" w:rsidP="00553A71">
      <w:pPr>
        <w:pStyle w:val="ListParagraph"/>
        <w:numPr>
          <w:ilvl w:val="0"/>
          <w:numId w:val="9"/>
        </w:numPr>
        <w:rPr>
          <w:rFonts w:asciiTheme="minorHAnsi" w:eastAsia="MS Mincho" w:hAnsiTheme="minorHAnsi"/>
          <w:sz w:val="20"/>
          <w:szCs w:val="20"/>
        </w:rPr>
      </w:pPr>
      <w:r w:rsidRPr="00706BF9">
        <w:rPr>
          <w:rFonts w:asciiTheme="minorHAnsi" w:eastAsia="MS Mincho" w:hAnsiTheme="minorHAnsi"/>
          <w:sz w:val="20"/>
          <w:szCs w:val="20"/>
        </w:rPr>
        <w:t>General office environment: Works generally at a desk in a well-lit, air-conditioned cubicle/office, with moderate noise levels</w:t>
      </w:r>
    </w:p>
    <w:p w14:paraId="0A4CE71D" w14:textId="77777777" w:rsidR="00553A71" w:rsidRDefault="00553A71" w:rsidP="00553A71">
      <w:pPr>
        <w:pStyle w:val="ListParagraph"/>
        <w:numPr>
          <w:ilvl w:val="0"/>
          <w:numId w:val="9"/>
        </w:numPr>
        <w:tabs>
          <w:tab w:val="num" w:pos="1170"/>
        </w:tabs>
        <w:rPr>
          <w:rFonts w:asciiTheme="minorHAnsi" w:eastAsia="MS Mincho" w:hAnsiTheme="minorHAnsi"/>
          <w:sz w:val="20"/>
          <w:szCs w:val="20"/>
        </w:rPr>
      </w:pPr>
      <w:r w:rsidRPr="00706BF9">
        <w:rPr>
          <w:rFonts w:asciiTheme="minorHAnsi" w:eastAsia="MS Mincho" w:hAnsiTheme="minorHAnsi"/>
          <w:sz w:val="20"/>
          <w:szCs w:val="20"/>
        </w:rPr>
        <w:t>Ability to sit for hours at a time, viewing computer monitor and using telephon</w:t>
      </w:r>
      <w:r>
        <w:rPr>
          <w:rFonts w:asciiTheme="minorHAnsi" w:eastAsia="MS Mincho" w:hAnsiTheme="minorHAnsi"/>
          <w:sz w:val="20"/>
          <w:szCs w:val="20"/>
        </w:rPr>
        <w:t>e on a constant basis; s</w:t>
      </w:r>
      <w:r w:rsidRPr="00706BF9">
        <w:rPr>
          <w:rFonts w:asciiTheme="minorHAnsi" w:eastAsia="MS Mincho" w:hAnsiTheme="minorHAnsi"/>
          <w:sz w:val="20"/>
          <w:szCs w:val="20"/>
        </w:rPr>
        <w:t>ome walking and standing relative to interaction with other personnel</w:t>
      </w:r>
    </w:p>
    <w:p w14:paraId="434AE82D" w14:textId="77777777" w:rsidR="00553A71" w:rsidRPr="00706BF9" w:rsidRDefault="00553A71" w:rsidP="00553A71">
      <w:pPr>
        <w:pStyle w:val="ListParagraph"/>
        <w:numPr>
          <w:ilvl w:val="0"/>
          <w:numId w:val="9"/>
        </w:numPr>
        <w:rPr>
          <w:rFonts w:asciiTheme="minorHAnsi" w:eastAsia="MS Mincho" w:hAnsiTheme="minorHAnsi"/>
          <w:sz w:val="20"/>
          <w:szCs w:val="20"/>
        </w:rPr>
      </w:pPr>
      <w:r w:rsidRPr="00706BF9">
        <w:rPr>
          <w:rFonts w:asciiTheme="minorHAnsi" w:eastAsia="MS Mincho" w:hAnsiTheme="minorHAnsi"/>
          <w:sz w:val="20"/>
          <w:szCs w:val="20"/>
        </w:rPr>
        <w:t>Occasionally required to lift and/or move items weighing 10 – 15 pounds</w:t>
      </w:r>
    </w:p>
    <w:p w14:paraId="2BB9D95F" w14:textId="77777777" w:rsidR="00553A71" w:rsidRPr="00706BF9" w:rsidRDefault="00553A71" w:rsidP="00553A71">
      <w:pPr>
        <w:pStyle w:val="ListParagraph"/>
        <w:numPr>
          <w:ilvl w:val="0"/>
          <w:numId w:val="9"/>
        </w:numPr>
        <w:rPr>
          <w:rFonts w:asciiTheme="minorHAnsi" w:eastAsia="MS Mincho" w:hAnsiTheme="minorHAnsi"/>
          <w:sz w:val="20"/>
          <w:szCs w:val="20"/>
        </w:rPr>
      </w:pPr>
      <w:r w:rsidRPr="00706BF9">
        <w:rPr>
          <w:rFonts w:asciiTheme="minorHAnsi" w:eastAsia="MS Mincho" w:hAnsiTheme="minorHAnsi"/>
          <w:sz w:val="20"/>
          <w:szCs w:val="20"/>
        </w:rPr>
        <w:t>Occasional exposure to work near moving mechanical parts and areas where equipment/product reaches high temperatures is possible.</w:t>
      </w:r>
    </w:p>
    <w:p w14:paraId="13D4CEE2" w14:textId="77777777" w:rsidR="00553A71" w:rsidRPr="00997B6F" w:rsidRDefault="00553A71" w:rsidP="00553A71">
      <w:pPr>
        <w:pStyle w:val="ListParagraph"/>
        <w:numPr>
          <w:ilvl w:val="0"/>
          <w:numId w:val="9"/>
        </w:numPr>
        <w:rPr>
          <w:rFonts w:asciiTheme="minorHAnsi" w:eastAsia="MS Mincho" w:hAnsiTheme="minorHAnsi"/>
          <w:sz w:val="20"/>
          <w:szCs w:val="20"/>
        </w:rPr>
      </w:pPr>
      <w:r w:rsidRPr="00706BF9">
        <w:rPr>
          <w:rFonts w:asciiTheme="minorHAnsi" w:eastAsia="MS Mincho" w:hAnsiTheme="minorHAnsi"/>
          <w:sz w:val="20"/>
          <w:szCs w:val="20"/>
        </w:rPr>
        <w:t>Occasional exposure to dusty and fragrant conditions, varying temperature levels, and high noise environments is possible.</w:t>
      </w:r>
    </w:p>
    <w:p w14:paraId="66115E82" w14:textId="77777777" w:rsidR="00553A71" w:rsidRPr="00706BF9" w:rsidRDefault="00553A71" w:rsidP="00553A71">
      <w:pPr>
        <w:pStyle w:val="ListParagraph"/>
        <w:numPr>
          <w:ilvl w:val="0"/>
          <w:numId w:val="9"/>
        </w:numPr>
        <w:rPr>
          <w:rFonts w:asciiTheme="minorHAnsi" w:eastAsia="MS Mincho" w:hAnsiTheme="minorHAnsi"/>
          <w:sz w:val="20"/>
          <w:szCs w:val="20"/>
        </w:rPr>
      </w:pPr>
      <w:r w:rsidRPr="00706BF9">
        <w:rPr>
          <w:rFonts w:asciiTheme="minorHAnsi" w:eastAsia="MS Mincho" w:hAnsiTheme="minorHAnsi"/>
          <w:sz w:val="20"/>
          <w:szCs w:val="20"/>
        </w:rPr>
        <w:lastRenderedPageBreak/>
        <w:t>Periods of stress may occur</w:t>
      </w:r>
    </w:p>
    <w:p w14:paraId="209A777E" w14:textId="6F1EB925" w:rsidR="00235BDD" w:rsidRDefault="00235BDD" w:rsidP="00235BDD">
      <w:pPr>
        <w:rPr>
          <w:rFonts w:asciiTheme="minorHAnsi" w:eastAsia="MS Mincho" w:hAnsiTheme="minorHAnsi"/>
          <w:sz w:val="20"/>
          <w:szCs w:val="20"/>
        </w:rPr>
      </w:pPr>
    </w:p>
    <w:p w14:paraId="08B1B8EE" w14:textId="27686E45" w:rsidR="00235BDD" w:rsidRDefault="00235BDD" w:rsidP="00235BDD">
      <w:pPr>
        <w:rPr>
          <w:rFonts w:asciiTheme="minorHAnsi" w:eastAsia="MS Mincho" w:hAnsiTheme="minorHAnsi"/>
          <w:sz w:val="20"/>
          <w:szCs w:val="20"/>
        </w:rPr>
      </w:pPr>
    </w:p>
    <w:p w14:paraId="433F3301" w14:textId="6B7E70B8" w:rsidR="00235BDD" w:rsidRPr="00235BDD" w:rsidRDefault="00235BDD" w:rsidP="00235BDD">
      <w:pPr>
        <w:rPr>
          <w:rFonts w:asciiTheme="minorHAnsi" w:eastAsia="MS Mincho" w:hAnsiTheme="minorHAnsi"/>
          <w:sz w:val="20"/>
          <w:szCs w:val="20"/>
        </w:rPr>
      </w:pPr>
    </w:p>
    <w:sectPr w:rsidR="00235BDD" w:rsidRPr="00235BDD" w:rsidSect="00F46820">
      <w:headerReference w:type="even" r:id="rId10"/>
      <w:headerReference w:type="default" r:id="rId11"/>
      <w:headerReference w:type="first" r:id="rId12"/>
      <w:pgSz w:w="12240" w:h="15840"/>
      <w:pgMar w:top="135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28BF" w14:textId="77777777" w:rsidR="00C26033" w:rsidRDefault="00C26033" w:rsidP="009E3139">
      <w:r>
        <w:separator/>
      </w:r>
    </w:p>
  </w:endnote>
  <w:endnote w:type="continuationSeparator" w:id="0">
    <w:p w14:paraId="602BDA91" w14:textId="77777777" w:rsidR="00C26033" w:rsidRDefault="00C26033" w:rsidP="009E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7D7A" w14:textId="77777777" w:rsidR="00C26033" w:rsidRDefault="00C26033" w:rsidP="009E3139">
      <w:r>
        <w:separator/>
      </w:r>
    </w:p>
  </w:footnote>
  <w:footnote w:type="continuationSeparator" w:id="0">
    <w:p w14:paraId="5FAE0176" w14:textId="77777777" w:rsidR="00C26033" w:rsidRDefault="00C26033" w:rsidP="009E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E0FD" w14:textId="77777777" w:rsidR="002E2A70" w:rsidRDefault="00C26033">
    <w:pPr>
      <w:pStyle w:val="Header"/>
    </w:pPr>
    <w:r>
      <w:rPr>
        <w:noProof/>
      </w:rPr>
      <w:pict w14:anchorId="631D1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1.65pt;z-index:-251658240;mso-position-horizontal:center;mso-position-horizontal-relative:margin;mso-position-vertical:center;mso-position-vertical-relative:margin" o:allowincell="f">
          <v:imagedata r:id="rId1" o:title="2006_Key_All_Righ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432BF" w:rsidRPr="00FF2558" w14:paraId="019BCAE7" w14:textId="77777777" w:rsidTr="00D02C33">
      <w:tc>
        <w:tcPr>
          <w:tcW w:w="4788" w:type="dxa"/>
          <w:tcBorders>
            <w:top w:val="nil"/>
            <w:left w:val="nil"/>
            <w:bottom w:val="single" w:sz="4" w:space="0" w:color="auto"/>
            <w:right w:val="nil"/>
          </w:tcBorders>
          <w:hideMark/>
        </w:tcPr>
        <w:p w14:paraId="41CB8292" w14:textId="77777777" w:rsidR="00B432BF" w:rsidRPr="00FF2558" w:rsidRDefault="00B432BF" w:rsidP="00B432BF">
          <w:pPr>
            <w:tabs>
              <w:tab w:val="center" w:pos="4680"/>
              <w:tab w:val="right" w:pos="9360"/>
            </w:tabs>
            <w:rPr>
              <w:color w:val="FF0000"/>
            </w:rPr>
          </w:pPr>
          <w:r w:rsidRPr="00FF2558">
            <w:rPr>
              <w:noProof/>
              <w:color w:val="FF0000"/>
            </w:rPr>
            <w:drawing>
              <wp:inline distT="0" distB="0" distL="0" distR="0" wp14:anchorId="7BC95DC3" wp14:editId="771EFCB8">
                <wp:extent cx="971550" cy="361950"/>
                <wp:effectExtent l="0" t="0" r="0" b="0"/>
                <wp:docPr id="11" name="Picture 11" descr="Cur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i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4788" w:type="dxa"/>
          <w:tcBorders>
            <w:top w:val="nil"/>
            <w:left w:val="nil"/>
            <w:bottom w:val="single" w:sz="4" w:space="0" w:color="auto"/>
            <w:right w:val="nil"/>
          </w:tcBorders>
        </w:tcPr>
        <w:p w14:paraId="375CE3CC" w14:textId="77777777" w:rsidR="00B432BF" w:rsidRPr="00FF2558" w:rsidRDefault="00B432BF" w:rsidP="00B432BF">
          <w:pPr>
            <w:tabs>
              <w:tab w:val="center" w:pos="4680"/>
              <w:tab w:val="right" w:pos="9360"/>
            </w:tabs>
            <w:jc w:val="right"/>
            <w:rPr>
              <w:color w:val="FF0000"/>
            </w:rPr>
          </w:pPr>
        </w:p>
      </w:tc>
    </w:tr>
  </w:tbl>
  <w:p w14:paraId="0CF622F0" w14:textId="77777777" w:rsidR="009C37C6" w:rsidRDefault="009C37C6" w:rsidP="00B43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E8AC" w14:textId="77777777" w:rsidR="002E2A70" w:rsidRDefault="00C26033">
    <w:pPr>
      <w:pStyle w:val="Header"/>
    </w:pPr>
    <w:r>
      <w:rPr>
        <w:noProof/>
      </w:rPr>
      <w:pict w14:anchorId="631D1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791.65pt;z-index:-251659264;mso-position-horizontal:center;mso-position-horizontal-relative:margin;mso-position-vertical:center;mso-position-vertical-relative:margin" o:allowincell="f">
          <v:imagedata r:id="rId1" o:title="2006_Key_All_Righ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1D9"/>
    <w:multiLevelType w:val="hybridMultilevel"/>
    <w:tmpl w:val="DA8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677B"/>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762BF7"/>
    <w:multiLevelType w:val="hybridMultilevel"/>
    <w:tmpl w:val="E270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0196"/>
    <w:multiLevelType w:val="hybridMultilevel"/>
    <w:tmpl w:val="0F384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5B5A17"/>
    <w:multiLevelType w:val="hybridMultilevel"/>
    <w:tmpl w:val="34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2106FD"/>
    <w:multiLevelType w:val="hybridMultilevel"/>
    <w:tmpl w:val="7950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16EAF"/>
    <w:multiLevelType w:val="hybridMultilevel"/>
    <w:tmpl w:val="328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176AC"/>
    <w:multiLevelType w:val="hybridMultilevel"/>
    <w:tmpl w:val="D93E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575B76"/>
    <w:multiLevelType w:val="hybridMultilevel"/>
    <w:tmpl w:val="236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A6915"/>
    <w:multiLevelType w:val="hybridMultilevel"/>
    <w:tmpl w:val="0B98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0C4250"/>
    <w:multiLevelType w:val="hybridMultilevel"/>
    <w:tmpl w:val="9982B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60405"/>
    <w:multiLevelType w:val="hybridMultilevel"/>
    <w:tmpl w:val="0D12ABCE"/>
    <w:lvl w:ilvl="0" w:tplc="8AF0C3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4C0A70"/>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BD5C49"/>
    <w:multiLevelType w:val="hybridMultilevel"/>
    <w:tmpl w:val="40381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80600"/>
    <w:multiLevelType w:val="hybridMultilevel"/>
    <w:tmpl w:val="4D1A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56D36"/>
    <w:multiLevelType w:val="hybridMultilevel"/>
    <w:tmpl w:val="4CEED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1A3AF2"/>
    <w:multiLevelType w:val="multilevel"/>
    <w:tmpl w:val="313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0"/>
  </w:num>
  <w:num w:numId="4">
    <w:abstractNumId w:val="4"/>
  </w:num>
  <w:num w:numId="5">
    <w:abstractNumId w:val="12"/>
  </w:num>
  <w:num w:numId="6">
    <w:abstractNumId w:val="1"/>
  </w:num>
  <w:num w:numId="7">
    <w:abstractNumId w:val="11"/>
  </w:num>
  <w:num w:numId="8">
    <w:abstractNumId w:val="6"/>
  </w:num>
  <w:num w:numId="9">
    <w:abstractNumId w:val="2"/>
  </w:num>
  <w:num w:numId="10">
    <w:abstractNumId w:val="9"/>
  </w:num>
  <w:num w:numId="11">
    <w:abstractNumId w:val="14"/>
  </w:num>
  <w:num w:numId="12">
    <w:abstractNumId w:val="15"/>
  </w:num>
  <w:num w:numId="13">
    <w:abstractNumId w:val="17"/>
  </w:num>
  <w:num w:numId="14">
    <w:abstractNumId w:val="5"/>
  </w:num>
  <w:num w:numId="15">
    <w:abstractNumId w:val="8"/>
  </w:num>
  <w:num w:numId="16">
    <w:abstractNumId w:val="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39"/>
    <w:rsid w:val="000034F4"/>
    <w:rsid w:val="00005C6F"/>
    <w:rsid w:val="00011BD4"/>
    <w:rsid w:val="000127A7"/>
    <w:rsid w:val="0003065A"/>
    <w:rsid w:val="00037840"/>
    <w:rsid w:val="0004263E"/>
    <w:rsid w:val="00047B58"/>
    <w:rsid w:val="000B6673"/>
    <w:rsid w:val="000C13E4"/>
    <w:rsid w:val="00125811"/>
    <w:rsid w:val="001404A6"/>
    <w:rsid w:val="00163AF5"/>
    <w:rsid w:val="00183DB5"/>
    <w:rsid w:val="00184281"/>
    <w:rsid w:val="001A2EAE"/>
    <w:rsid w:val="001A5B84"/>
    <w:rsid w:val="001C5C4F"/>
    <w:rsid w:val="001D2F28"/>
    <w:rsid w:val="00204090"/>
    <w:rsid w:val="00235BDD"/>
    <w:rsid w:val="002A6E25"/>
    <w:rsid w:val="002D420C"/>
    <w:rsid w:val="002E2A70"/>
    <w:rsid w:val="00313A17"/>
    <w:rsid w:val="00333B29"/>
    <w:rsid w:val="00372385"/>
    <w:rsid w:val="00374AE1"/>
    <w:rsid w:val="003777B3"/>
    <w:rsid w:val="0039523C"/>
    <w:rsid w:val="003D57EE"/>
    <w:rsid w:val="003D7175"/>
    <w:rsid w:val="003E5F89"/>
    <w:rsid w:val="00420A38"/>
    <w:rsid w:val="00423373"/>
    <w:rsid w:val="00431FA9"/>
    <w:rsid w:val="00450FE2"/>
    <w:rsid w:val="004628F0"/>
    <w:rsid w:val="00466AB0"/>
    <w:rsid w:val="00480B63"/>
    <w:rsid w:val="00490059"/>
    <w:rsid w:val="004B1387"/>
    <w:rsid w:val="00517013"/>
    <w:rsid w:val="00533E2E"/>
    <w:rsid w:val="0053431C"/>
    <w:rsid w:val="00540D8B"/>
    <w:rsid w:val="00551B6A"/>
    <w:rsid w:val="00553A71"/>
    <w:rsid w:val="005A3F1F"/>
    <w:rsid w:val="005E1CEF"/>
    <w:rsid w:val="00602B4E"/>
    <w:rsid w:val="00604CBE"/>
    <w:rsid w:val="00607974"/>
    <w:rsid w:val="0062104A"/>
    <w:rsid w:val="00644CF4"/>
    <w:rsid w:val="0067213A"/>
    <w:rsid w:val="00682D5A"/>
    <w:rsid w:val="0069064C"/>
    <w:rsid w:val="006975C3"/>
    <w:rsid w:val="006A6E35"/>
    <w:rsid w:val="006B1205"/>
    <w:rsid w:val="006B7FBC"/>
    <w:rsid w:val="006E5C07"/>
    <w:rsid w:val="0076429A"/>
    <w:rsid w:val="00774E17"/>
    <w:rsid w:val="007969F4"/>
    <w:rsid w:val="007A53E1"/>
    <w:rsid w:val="007A6822"/>
    <w:rsid w:val="007A794C"/>
    <w:rsid w:val="007B029B"/>
    <w:rsid w:val="008201E4"/>
    <w:rsid w:val="00841CE6"/>
    <w:rsid w:val="00854081"/>
    <w:rsid w:val="008B64A5"/>
    <w:rsid w:val="008C209F"/>
    <w:rsid w:val="008C608B"/>
    <w:rsid w:val="009462B4"/>
    <w:rsid w:val="00983654"/>
    <w:rsid w:val="00995B78"/>
    <w:rsid w:val="009C37C6"/>
    <w:rsid w:val="009C3D44"/>
    <w:rsid w:val="009C5D0B"/>
    <w:rsid w:val="009E1AFC"/>
    <w:rsid w:val="009E3139"/>
    <w:rsid w:val="009F6BEB"/>
    <w:rsid w:val="00A04489"/>
    <w:rsid w:val="00A073A5"/>
    <w:rsid w:val="00A20367"/>
    <w:rsid w:val="00A37756"/>
    <w:rsid w:val="00A60A55"/>
    <w:rsid w:val="00A64971"/>
    <w:rsid w:val="00B323A3"/>
    <w:rsid w:val="00B432BF"/>
    <w:rsid w:val="00B55181"/>
    <w:rsid w:val="00B5547A"/>
    <w:rsid w:val="00B97149"/>
    <w:rsid w:val="00B97955"/>
    <w:rsid w:val="00BB77DF"/>
    <w:rsid w:val="00BE70FD"/>
    <w:rsid w:val="00BE7C0D"/>
    <w:rsid w:val="00C02E0E"/>
    <w:rsid w:val="00C035E7"/>
    <w:rsid w:val="00C11737"/>
    <w:rsid w:val="00C145B1"/>
    <w:rsid w:val="00C26033"/>
    <w:rsid w:val="00C917F2"/>
    <w:rsid w:val="00CD3CC5"/>
    <w:rsid w:val="00D30413"/>
    <w:rsid w:val="00D608FB"/>
    <w:rsid w:val="00D61DFA"/>
    <w:rsid w:val="00D62F94"/>
    <w:rsid w:val="00D80634"/>
    <w:rsid w:val="00D8761C"/>
    <w:rsid w:val="00DA57D1"/>
    <w:rsid w:val="00DC3BBA"/>
    <w:rsid w:val="00E207E1"/>
    <w:rsid w:val="00E507E4"/>
    <w:rsid w:val="00E51710"/>
    <w:rsid w:val="00E7111F"/>
    <w:rsid w:val="00E72D08"/>
    <w:rsid w:val="00E738A9"/>
    <w:rsid w:val="00EB6ACB"/>
    <w:rsid w:val="00EC121E"/>
    <w:rsid w:val="00F0070A"/>
    <w:rsid w:val="00F21196"/>
    <w:rsid w:val="00F46820"/>
    <w:rsid w:val="00F56552"/>
    <w:rsid w:val="00F66B74"/>
    <w:rsid w:val="00F81DA2"/>
    <w:rsid w:val="00FA5216"/>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944369"/>
  <w15:docId w15:val="{DE7AA731-7D4B-4B9E-98B1-76816D14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139"/>
    <w:rPr>
      <w:rFonts w:ascii="Times New Roman" w:eastAsia="Times New Roman" w:hAnsi="Times New Roman"/>
      <w:sz w:val="24"/>
      <w:szCs w:val="24"/>
    </w:rPr>
  </w:style>
  <w:style w:type="paragraph" w:styleId="Heading1">
    <w:name w:val="heading 1"/>
    <w:basedOn w:val="Normal"/>
    <w:next w:val="Normal"/>
    <w:link w:val="Heading1Char"/>
    <w:qFormat/>
    <w:rsid w:val="009E3139"/>
    <w:pPr>
      <w:keepNext/>
      <w:outlineLvl w:val="0"/>
    </w:pPr>
    <w:rPr>
      <w:rFonts w:eastAsia="MS Minch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139"/>
    <w:rPr>
      <w:rFonts w:ascii="Times New Roman" w:eastAsia="MS Mincho" w:hAnsi="Times New Roman" w:cs="Times New Roman"/>
      <w:b/>
      <w:bCs/>
      <w:sz w:val="20"/>
      <w:szCs w:val="24"/>
    </w:rPr>
  </w:style>
  <w:style w:type="paragraph" w:styleId="Header">
    <w:name w:val="header"/>
    <w:basedOn w:val="Normal"/>
    <w:link w:val="HeaderChar"/>
    <w:uiPriority w:val="99"/>
    <w:rsid w:val="009E3139"/>
    <w:pPr>
      <w:tabs>
        <w:tab w:val="center" w:pos="4320"/>
        <w:tab w:val="right" w:pos="8640"/>
      </w:tabs>
    </w:pPr>
  </w:style>
  <w:style w:type="character" w:customStyle="1" w:styleId="HeaderChar">
    <w:name w:val="Header Char"/>
    <w:basedOn w:val="DefaultParagraphFont"/>
    <w:link w:val="Header"/>
    <w:uiPriority w:val="99"/>
    <w:rsid w:val="009E3139"/>
    <w:rPr>
      <w:rFonts w:ascii="Times New Roman" w:eastAsia="Times New Roman" w:hAnsi="Times New Roman" w:cs="Times New Roman"/>
      <w:sz w:val="24"/>
      <w:szCs w:val="24"/>
    </w:rPr>
  </w:style>
  <w:style w:type="paragraph" w:styleId="Footer">
    <w:name w:val="footer"/>
    <w:basedOn w:val="Normal"/>
    <w:link w:val="FooterChar"/>
    <w:uiPriority w:val="99"/>
    <w:rsid w:val="009E3139"/>
    <w:pPr>
      <w:tabs>
        <w:tab w:val="center" w:pos="4320"/>
        <w:tab w:val="right" w:pos="8640"/>
      </w:tabs>
    </w:pPr>
  </w:style>
  <w:style w:type="character" w:customStyle="1" w:styleId="FooterChar">
    <w:name w:val="Footer Char"/>
    <w:basedOn w:val="DefaultParagraphFont"/>
    <w:link w:val="Footer"/>
    <w:uiPriority w:val="99"/>
    <w:rsid w:val="009E3139"/>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6497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64971"/>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D8761C"/>
    <w:rPr>
      <w:rFonts w:ascii="Tahoma" w:hAnsi="Tahoma" w:cs="Tahoma"/>
      <w:sz w:val="16"/>
      <w:szCs w:val="16"/>
    </w:rPr>
  </w:style>
  <w:style w:type="character" w:customStyle="1" w:styleId="BalloonTextChar">
    <w:name w:val="Balloon Text Char"/>
    <w:basedOn w:val="DefaultParagraphFont"/>
    <w:link w:val="BalloonText"/>
    <w:uiPriority w:val="99"/>
    <w:semiHidden/>
    <w:rsid w:val="00D8761C"/>
    <w:rPr>
      <w:rFonts w:ascii="Tahoma" w:eastAsia="Times New Roman" w:hAnsi="Tahoma" w:cs="Tahoma"/>
      <w:sz w:val="16"/>
      <w:szCs w:val="16"/>
    </w:rPr>
  </w:style>
  <w:style w:type="paragraph" w:styleId="ListParagraph">
    <w:name w:val="List Paragraph"/>
    <w:basedOn w:val="Normal"/>
    <w:uiPriority w:val="34"/>
    <w:qFormat/>
    <w:rsid w:val="00EC121E"/>
    <w:pPr>
      <w:ind w:left="720"/>
      <w:contextualSpacing/>
    </w:pPr>
  </w:style>
  <w:style w:type="table" w:styleId="TableGrid">
    <w:name w:val="Table Grid"/>
    <w:basedOn w:val="TableNormal"/>
    <w:uiPriority w:val="59"/>
    <w:rsid w:val="0023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3A71"/>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B432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C537C8963194FA0AF219B6288EBBB" ma:contentTypeVersion="8" ma:contentTypeDescription="Create a new document." ma:contentTypeScope="" ma:versionID="d466aa6a7ec8a462d0ffb3d37d101727">
  <xsd:schema xmlns:xsd="http://www.w3.org/2001/XMLSchema" xmlns:xs="http://www.w3.org/2001/XMLSchema" xmlns:p="http://schemas.microsoft.com/office/2006/metadata/properties" xmlns:ns2="2d3af395-e63d-405e-abaf-d454ef7dd1b4" xmlns:ns3="cb6746bf-6fc5-4046-be50-0c93ccf1cc5e" targetNamespace="http://schemas.microsoft.com/office/2006/metadata/properties" ma:root="true" ma:fieldsID="d7ac282549ab5a58ba4a6e5ce754c941" ns2:_="" ns3:_="">
    <xsd:import namespace="2d3af395-e63d-405e-abaf-d454ef7dd1b4"/>
    <xsd:import namespace="cb6746bf-6fc5-4046-be50-0c93ccf1cc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af395-e63d-405e-abaf-d454ef7dd1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46bf-6fc5-4046-be50-0c93ccf1cc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A7EC6-BBDA-4934-8745-30581BBAFBCE}">
  <ds:schemaRefs>
    <ds:schemaRef ds:uri="http://schemas.microsoft.com/sharepoint/v3/contenttype/forms"/>
  </ds:schemaRefs>
</ds:datastoreItem>
</file>

<file path=customXml/itemProps2.xml><?xml version="1.0" encoding="utf-8"?>
<ds:datastoreItem xmlns:ds="http://schemas.openxmlformats.org/officeDocument/2006/customXml" ds:itemID="{518AF71C-906E-446D-ACB6-1E2E0B1A9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A5C2AB-4F6E-42CB-AB8A-BD01AD5BA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af395-e63d-405e-abaf-d454ef7dd1b4"/>
    <ds:schemaRef ds:uri="cb6746bf-6fc5-4046-be50-0c93ccf1c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Thymes Acceptable Use Policy</vt:lpstr>
    </vt:vector>
  </TitlesOfParts>
  <Company>Thymes</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Thymes Acceptable Use Policy</dc:title>
  <dc:creator>Matt Hoenck</dc:creator>
  <cp:lastModifiedBy>Gayle Mercil</cp:lastModifiedBy>
  <cp:revision>8</cp:revision>
  <cp:lastPrinted>2009-07-22T15:44:00Z</cp:lastPrinted>
  <dcterms:created xsi:type="dcterms:W3CDTF">2018-06-22T14:39:00Z</dcterms:created>
  <dcterms:modified xsi:type="dcterms:W3CDTF">2018-06-22T14:57:00Z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0x0101009D1C537C8963194FA0AF219B6288EBBB</vt:lpwstr>
  </property>
</Properties>
</file>